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39" w:rsidRDefault="00AE7639" w:rsidP="00AE763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1091565"/>
            <wp:effectExtent l="0" t="0" r="9525" b="0"/>
            <wp:wrapSquare wrapText="bothSides"/>
            <wp:docPr id="1" name="Obrázek 1" descr="https://email.seznam.cz/download/j/kb3Pb9xSxvEBZ4P1VmMkEUwdko0eMJxiL2_plhZDWJ5vSwGq-yjNm6xjduW474Jx9XuO_ZM/ibnbjkdjjaemk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email.seznam.cz/download/j/kb3Pb9xSxvEBZ4P1VmMkEUwdko0eMJxiL2_plhZDWJ5vSwGq-yjNm6xjduW474Jx9XuO_ZM/ibnbjkdjjaemkcc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22874" r="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639" w:rsidRPr="00B61951" w:rsidRDefault="00AE7639" w:rsidP="00AE7639">
      <w:pPr>
        <w:rPr>
          <w:rFonts w:ascii="Times New Roman" w:hAnsi="Times New Roman"/>
          <w:sz w:val="24"/>
          <w:szCs w:val="24"/>
        </w:rPr>
      </w:pPr>
    </w:p>
    <w:p w:rsidR="00AE7639" w:rsidRPr="000E51E7" w:rsidRDefault="0097385D" w:rsidP="00AE7639">
      <w:pPr>
        <w:pStyle w:val="Normlnweb"/>
        <w:shd w:val="clear" w:color="auto" w:fill="FFFFFF"/>
        <w:spacing w:before="0" w:after="0"/>
        <w:rPr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R</w:t>
      </w:r>
      <w:r w:rsidR="00AE7639" w:rsidRPr="000E51E7">
        <w:rPr>
          <w:b/>
          <w:bCs/>
          <w:color w:val="000000"/>
          <w:sz w:val="28"/>
        </w:rPr>
        <w:t>eg</w:t>
      </w:r>
      <w:proofErr w:type="spellEnd"/>
      <w:r w:rsidR="00AE7639" w:rsidRPr="000E51E7">
        <w:rPr>
          <w:b/>
          <w:bCs/>
          <w:color w:val="000000"/>
          <w:sz w:val="28"/>
        </w:rPr>
        <w:t>. č.: CZ.02.2.69/0.0/0.0/16_015/0002362</w:t>
      </w:r>
    </w:p>
    <w:p w:rsidR="00AE7639" w:rsidRPr="000E51E7" w:rsidRDefault="0017543F" w:rsidP="00AE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>A</w:t>
      </w:r>
      <w:r w:rsidRPr="0017543F">
        <w:rPr>
          <w:rFonts w:ascii="Times New Roman" w:hAnsi="Times New Roman"/>
          <w:sz w:val="24"/>
          <w:szCs w:val="24"/>
          <w:lang w:val="sk-SK"/>
        </w:rPr>
        <w:t xml:space="preserve">utor: </w:t>
      </w:r>
      <w:proofErr w:type="spellStart"/>
      <w:r w:rsidR="00860018" w:rsidRPr="0017543F">
        <w:rPr>
          <w:rFonts w:ascii="Times New Roman" w:hAnsi="Times New Roman"/>
          <w:sz w:val="24"/>
          <w:szCs w:val="24"/>
          <w:lang w:val="sk-SK"/>
        </w:rPr>
        <w:t>kolekt</w:t>
      </w:r>
      <w:r w:rsidR="00860018">
        <w:rPr>
          <w:rFonts w:ascii="Times New Roman" w:hAnsi="Times New Roman"/>
          <w:sz w:val="24"/>
          <w:szCs w:val="24"/>
          <w:lang w:val="sk-SK"/>
        </w:rPr>
        <w:t>i</w:t>
      </w:r>
      <w:r w:rsidR="00860018" w:rsidRPr="0017543F">
        <w:rPr>
          <w:rFonts w:ascii="Times New Roman" w:hAnsi="Times New Roman"/>
          <w:sz w:val="24"/>
          <w:szCs w:val="24"/>
          <w:lang w:val="sk-SK"/>
        </w:rPr>
        <w:t>v</w:t>
      </w:r>
      <w:proofErr w:type="spellEnd"/>
      <w:r w:rsidRPr="0017543F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7543F">
        <w:rPr>
          <w:rFonts w:ascii="Times New Roman" w:hAnsi="Times New Roman"/>
          <w:sz w:val="24"/>
          <w:szCs w:val="24"/>
          <w:lang w:val="sk-SK"/>
        </w:rPr>
        <w:t>au</w:t>
      </w:r>
      <w:bookmarkStart w:id="0" w:name="_GoBack"/>
      <w:bookmarkEnd w:id="0"/>
      <w:r w:rsidRPr="0017543F">
        <w:rPr>
          <w:rFonts w:ascii="Times New Roman" w:hAnsi="Times New Roman"/>
          <w:sz w:val="24"/>
          <w:szCs w:val="24"/>
          <w:lang w:val="sk-SK"/>
        </w:rPr>
        <w:t>torů</w:t>
      </w:r>
      <w:proofErr w:type="spellEnd"/>
      <w:r w:rsidRPr="0017543F">
        <w:rPr>
          <w:rFonts w:ascii="Times New Roman" w:hAnsi="Times New Roman"/>
          <w:sz w:val="24"/>
          <w:szCs w:val="24"/>
          <w:lang w:val="sk-SK"/>
        </w:rPr>
        <w:t xml:space="preserve"> pod vedením </w:t>
      </w:r>
      <w:r w:rsidRPr="0017543F">
        <w:rPr>
          <w:rFonts w:ascii="Times New Roman" w:hAnsi="Times New Roman"/>
          <w:sz w:val="24"/>
          <w:szCs w:val="24"/>
        </w:rPr>
        <w:t>prof. MUDr. Petra Zacha, CSc. z Ústavu Anatomie 3. LF UK</w:t>
      </w:r>
    </w:p>
    <w:p w:rsidR="00AE7639" w:rsidRPr="000E51E7" w:rsidRDefault="00AE7639" w:rsidP="00AE7639">
      <w:pPr>
        <w:rPr>
          <w:rFonts w:ascii="Times New Roman" w:hAnsi="Times New Roman"/>
          <w:b/>
          <w:sz w:val="24"/>
          <w:szCs w:val="24"/>
        </w:rPr>
      </w:pPr>
      <w:r w:rsidRPr="000E51E7">
        <w:rPr>
          <w:rFonts w:ascii="Times New Roman" w:hAnsi="Times New Roman"/>
          <w:b/>
          <w:sz w:val="24"/>
          <w:szCs w:val="24"/>
        </w:rPr>
        <w:t xml:space="preserve">Příloha </w:t>
      </w:r>
      <w:r>
        <w:rPr>
          <w:rFonts w:ascii="Times New Roman" w:hAnsi="Times New Roman"/>
          <w:b/>
          <w:sz w:val="24"/>
          <w:szCs w:val="24"/>
        </w:rPr>
        <w:t>3</w:t>
      </w:r>
      <w:r w:rsidRPr="000E51E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Protokoly pro praktika</w:t>
      </w:r>
      <w:r w:rsidRPr="000E51E7">
        <w:rPr>
          <w:rFonts w:ascii="Times New Roman" w:hAnsi="Times New Roman"/>
          <w:b/>
          <w:sz w:val="24"/>
          <w:szCs w:val="24"/>
        </w:rPr>
        <w:t xml:space="preserve"> z buněčné a molekulární biologie </w:t>
      </w:r>
      <w:r>
        <w:rPr>
          <w:rFonts w:ascii="Times New Roman" w:hAnsi="Times New Roman"/>
          <w:b/>
          <w:sz w:val="24"/>
          <w:szCs w:val="24"/>
        </w:rPr>
        <w:t>(ČJ)</w:t>
      </w:r>
    </w:p>
    <w:p w:rsidR="000815D1" w:rsidRPr="00C61307" w:rsidRDefault="000815D1" w:rsidP="000815D1">
      <w:pPr>
        <w:rPr>
          <w:sz w:val="16"/>
          <w:szCs w:val="16"/>
        </w:rPr>
      </w:pPr>
      <w:r w:rsidRPr="00C61307">
        <w:rPr>
          <w:noProof/>
          <w:sz w:val="16"/>
          <w:szCs w:val="16"/>
          <w:lang w:eastAsia="cs-CZ"/>
        </w:rPr>
        <w:drawing>
          <wp:inline distT="0" distB="0" distL="0" distR="0">
            <wp:extent cx="581452" cy="203538"/>
            <wp:effectExtent l="19050" t="0" r="9098" b="0"/>
            <wp:docPr id="8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D1" w:rsidRPr="00C61307" w:rsidRDefault="000815D1" w:rsidP="000815D1">
      <w:pPr>
        <w:rPr>
          <w:sz w:val="16"/>
          <w:szCs w:val="16"/>
        </w:rPr>
      </w:pPr>
      <w:r w:rsidRPr="00C61307">
        <w:rPr>
          <w:sz w:val="16"/>
          <w:szCs w:val="16"/>
        </w:rPr>
        <w:t xml:space="preserve">Toto dílo podléhá licenci </w:t>
      </w:r>
      <w:hyperlink r:id="rId9" w:history="1">
        <w:proofErr w:type="spellStart"/>
        <w:r w:rsidRPr="00C61307">
          <w:rPr>
            <w:rStyle w:val="Hypertextovodkaz"/>
            <w:sz w:val="16"/>
            <w:szCs w:val="16"/>
          </w:rPr>
          <w:t>Creative</w:t>
        </w:r>
        <w:proofErr w:type="spellEnd"/>
        <w:r w:rsidRPr="00C61307">
          <w:rPr>
            <w:rStyle w:val="Hypertextovodkaz"/>
            <w:sz w:val="16"/>
            <w:szCs w:val="16"/>
          </w:rPr>
          <w:t xml:space="preserve"> </w:t>
        </w:r>
        <w:proofErr w:type="spellStart"/>
        <w:r w:rsidRPr="00C61307">
          <w:rPr>
            <w:rStyle w:val="Hypertextovodkaz"/>
            <w:sz w:val="16"/>
            <w:szCs w:val="16"/>
          </w:rPr>
          <w:t>Commons</w:t>
        </w:r>
        <w:proofErr w:type="spellEnd"/>
        <w:r w:rsidRPr="00C61307">
          <w:rPr>
            <w:rStyle w:val="Hypertextovodkaz"/>
            <w:sz w:val="16"/>
            <w:szCs w:val="16"/>
          </w:rPr>
          <w:t xml:space="preserve"> licenci 4.0 Mezinárodní Licence</w:t>
        </w:r>
      </w:hyperlink>
      <w:r w:rsidRPr="00C61307">
        <w:rPr>
          <w:sz w:val="16"/>
          <w:szCs w:val="16"/>
        </w:rPr>
        <w:t>.</w:t>
      </w:r>
    </w:p>
    <w:p w:rsidR="00AE7639" w:rsidRDefault="00AE763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765898" w:rsidRDefault="00A9446C" w:rsidP="00A9446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1</w:t>
      </w:r>
      <w:r w:rsidR="00765898">
        <w:rPr>
          <w:b/>
          <w:bCs/>
          <w:color w:val="auto"/>
          <w:sz w:val="32"/>
          <w:szCs w:val="32"/>
        </w:rPr>
        <w:t>. FLUO</w:t>
      </w:r>
      <w:r w:rsidR="00857B58">
        <w:rPr>
          <w:b/>
          <w:bCs/>
          <w:color w:val="auto"/>
          <w:sz w:val="32"/>
          <w:szCs w:val="32"/>
        </w:rPr>
        <w:t xml:space="preserve">RESCENČNÍ BARVENÍ MIKROFILAMENT </w:t>
      </w:r>
      <w:r w:rsidR="00765898">
        <w:rPr>
          <w:b/>
          <w:bCs/>
          <w:color w:val="auto"/>
          <w:sz w:val="32"/>
          <w:szCs w:val="32"/>
        </w:rPr>
        <w:t>A DNA V RAKOVINNÝCH BUŇKÁCH</w:t>
      </w:r>
    </w:p>
    <w:p w:rsidR="00765898" w:rsidRPr="008C219F" w:rsidRDefault="00765898" w:rsidP="00F61215">
      <w:pPr>
        <w:pStyle w:val="Default"/>
        <w:jc w:val="both"/>
        <w:rPr>
          <w:color w:val="auto"/>
          <w:sz w:val="28"/>
          <w:szCs w:val="28"/>
        </w:rPr>
      </w:pPr>
    </w:p>
    <w:p w:rsidR="00765898" w:rsidRPr="008C219F" w:rsidRDefault="00765898" w:rsidP="00F6121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1.1 </w:t>
      </w:r>
      <w:r w:rsidR="00CC24C0">
        <w:rPr>
          <w:b/>
          <w:color w:val="auto"/>
          <w:sz w:val="28"/>
          <w:szCs w:val="28"/>
        </w:rPr>
        <w:t>PERMEABILIZACE</w:t>
      </w:r>
      <w:r>
        <w:rPr>
          <w:b/>
          <w:color w:val="auto"/>
          <w:sz w:val="28"/>
          <w:szCs w:val="28"/>
        </w:rPr>
        <w:t xml:space="preserve"> BUNĚK</w:t>
      </w:r>
    </w:p>
    <w:p w:rsidR="00765898" w:rsidRDefault="00765898" w:rsidP="00F61215">
      <w:pPr>
        <w:pStyle w:val="Default"/>
        <w:jc w:val="both"/>
        <w:rPr>
          <w:color w:val="auto"/>
          <w:sz w:val="23"/>
          <w:szCs w:val="23"/>
        </w:rPr>
      </w:pPr>
    </w:p>
    <w:p w:rsidR="00CC24C0" w:rsidRDefault="00765898" w:rsidP="007A5601">
      <w:pPr>
        <w:pStyle w:val="Default"/>
        <w:jc w:val="both"/>
        <w:rPr>
          <w:iCs/>
          <w:color w:val="auto"/>
        </w:rPr>
      </w:pPr>
      <w:r w:rsidRPr="008827A5">
        <w:rPr>
          <w:b/>
          <w:color w:val="auto"/>
        </w:rPr>
        <w:t>1)</w:t>
      </w:r>
      <w:r>
        <w:rPr>
          <w:color w:val="auto"/>
        </w:rPr>
        <w:t xml:space="preserve"> </w:t>
      </w:r>
      <w:r w:rsidR="00CC24C0">
        <w:rPr>
          <w:color w:val="auto"/>
        </w:rPr>
        <w:t xml:space="preserve">Nalijte celý objem (asi 5 ml) roztoku </w:t>
      </w:r>
      <w:r w:rsidR="00CC24C0" w:rsidRPr="00CC24C0">
        <w:rPr>
          <w:b/>
          <w:color w:val="auto"/>
        </w:rPr>
        <w:t>Tritonu X</w:t>
      </w:r>
      <w:r w:rsidR="00CC24C0">
        <w:rPr>
          <w:color w:val="auto"/>
        </w:rPr>
        <w:t xml:space="preserve"> </w:t>
      </w:r>
      <w:r w:rsidR="00CC24C0" w:rsidRPr="00212E07">
        <w:rPr>
          <w:color w:val="auto"/>
        </w:rPr>
        <w:t xml:space="preserve">do </w:t>
      </w:r>
      <w:proofErr w:type="spellStart"/>
      <w:r w:rsidR="00CC24C0" w:rsidRPr="00212E07">
        <w:rPr>
          <w:color w:val="auto"/>
        </w:rPr>
        <w:t>Petriho</w:t>
      </w:r>
      <w:proofErr w:type="spellEnd"/>
      <w:r w:rsidR="00CC24C0" w:rsidRPr="00212E07">
        <w:rPr>
          <w:color w:val="auto"/>
        </w:rPr>
        <w:t xml:space="preserve"> misky obsahující krycí skl</w:t>
      </w:r>
      <w:r w:rsidR="00CC24C0">
        <w:rPr>
          <w:color w:val="auto"/>
        </w:rPr>
        <w:t xml:space="preserve">íčko se zafixovanými nádorovými buňkami, tím buňky </w:t>
      </w:r>
      <w:proofErr w:type="spellStart"/>
      <w:r w:rsidR="00CC24C0">
        <w:rPr>
          <w:color w:val="auto"/>
        </w:rPr>
        <w:t>permeabilizujete</w:t>
      </w:r>
      <w:proofErr w:type="spellEnd"/>
      <w:r w:rsidR="00CC24C0">
        <w:rPr>
          <w:color w:val="auto"/>
        </w:rPr>
        <w:t>.</w:t>
      </w:r>
      <w:r>
        <w:rPr>
          <w:color w:val="auto"/>
        </w:rPr>
        <w:t xml:space="preserve"> Inkubujte </w:t>
      </w:r>
      <w:proofErr w:type="gramStart"/>
      <w:r>
        <w:rPr>
          <w:color w:val="auto"/>
        </w:rPr>
        <w:t>10</w:t>
      </w:r>
      <w:r w:rsidR="00C14097">
        <w:rPr>
          <w:color w:val="auto"/>
        </w:rPr>
        <w:t xml:space="preserve"> </w:t>
      </w:r>
      <w:r>
        <w:rPr>
          <w:color w:val="auto"/>
        </w:rPr>
        <w:t>−</w:t>
      </w:r>
      <w:r w:rsidR="008C5A4D">
        <w:rPr>
          <w:color w:val="auto"/>
        </w:rPr>
        <w:t xml:space="preserve"> </w:t>
      </w:r>
      <w:r w:rsidR="00CC24C0">
        <w:rPr>
          <w:color w:val="auto"/>
        </w:rPr>
        <w:t>15</w:t>
      </w:r>
      <w:proofErr w:type="gramEnd"/>
      <w:r w:rsidR="00CC24C0">
        <w:rPr>
          <w:color w:val="auto"/>
        </w:rPr>
        <w:t xml:space="preserve"> minut při pokojové teplotě.</w:t>
      </w:r>
    </w:p>
    <w:p w:rsidR="00765898" w:rsidRPr="00CC24C0" w:rsidRDefault="00CC24C0" w:rsidP="007A5601">
      <w:pPr>
        <w:pStyle w:val="Default"/>
        <w:jc w:val="both"/>
        <w:rPr>
          <w:i/>
          <w:color w:val="auto"/>
        </w:rPr>
      </w:pPr>
      <w:r w:rsidRPr="00CC24C0">
        <w:rPr>
          <w:i/>
          <w:iCs/>
          <w:color w:val="auto"/>
        </w:rPr>
        <w:t xml:space="preserve">Pokud bychom buňky </w:t>
      </w:r>
      <w:proofErr w:type="spellStart"/>
      <w:r w:rsidRPr="00CC24C0">
        <w:rPr>
          <w:i/>
          <w:iCs/>
          <w:color w:val="auto"/>
        </w:rPr>
        <w:t>nepermeabilizovali</w:t>
      </w:r>
      <w:proofErr w:type="spellEnd"/>
      <w:r w:rsidRPr="00CC24C0">
        <w:rPr>
          <w:i/>
          <w:iCs/>
          <w:color w:val="auto"/>
        </w:rPr>
        <w:t>, mohli bychom je barvit pouze na povrchu</w:t>
      </w:r>
      <w:r>
        <w:rPr>
          <w:i/>
          <w:iCs/>
          <w:color w:val="auto"/>
        </w:rPr>
        <w:t>. Takto je možné barvit i jejich vnitřní struktury</w:t>
      </w:r>
      <w:r w:rsidRPr="00CC24C0">
        <w:rPr>
          <w:i/>
          <w:iCs/>
          <w:color w:val="auto"/>
        </w:rPr>
        <w:t>.</w:t>
      </w:r>
      <w:r w:rsidR="00765898" w:rsidRPr="00CC24C0">
        <w:rPr>
          <w:i/>
          <w:iCs/>
          <w:color w:val="auto"/>
        </w:rPr>
        <w:t xml:space="preserve"> </w:t>
      </w:r>
    </w:p>
    <w:p w:rsidR="00765898" w:rsidRDefault="00FD7365" w:rsidP="00F61215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(</w:t>
      </w:r>
      <w:r w:rsidR="00765898">
        <w:rPr>
          <w:i/>
          <w:iCs/>
          <w:color w:val="auto"/>
        </w:rPr>
        <w:t xml:space="preserve">Aby nedošlo při </w:t>
      </w:r>
      <w:r w:rsidR="00090296">
        <w:rPr>
          <w:i/>
          <w:iCs/>
          <w:color w:val="auto"/>
        </w:rPr>
        <w:t>barvení k lýze</w:t>
      </w:r>
      <w:r w:rsidR="00765898" w:rsidRPr="00212E07">
        <w:rPr>
          <w:i/>
          <w:iCs/>
          <w:color w:val="auto"/>
        </w:rPr>
        <w:t xml:space="preserve"> buněk, </w:t>
      </w:r>
      <w:r w:rsidR="00765898">
        <w:rPr>
          <w:i/>
          <w:iCs/>
          <w:color w:val="auto"/>
        </w:rPr>
        <w:t xml:space="preserve">používáme </w:t>
      </w:r>
      <w:proofErr w:type="spellStart"/>
      <w:r w:rsidR="00765898">
        <w:rPr>
          <w:i/>
          <w:iCs/>
          <w:color w:val="auto"/>
        </w:rPr>
        <w:t>iz</w:t>
      </w:r>
      <w:r w:rsidR="00765898" w:rsidRPr="00212E07">
        <w:rPr>
          <w:i/>
          <w:iCs/>
          <w:color w:val="auto"/>
        </w:rPr>
        <w:t>oosmotické</w:t>
      </w:r>
      <w:proofErr w:type="spellEnd"/>
      <w:r w:rsidR="00765898">
        <w:rPr>
          <w:i/>
          <w:iCs/>
          <w:color w:val="auto"/>
        </w:rPr>
        <w:t xml:space="preserve"> roztoky, např. </w:t>
      </w:r>
      <w:proofErr w:type="gramStart"/>
      <w:r w:rsidR="00765898">
        <w:rPr>
          <w:i/>
          <w:iCs/>
          <w:color w:val="auto"/>
        </w:rPr>
        <w:t>PBS</w:t>
      </w:r>
      <w:r w:rsidR="002A5410">
        <w:rPr>
          <w:i/>
          <w:iCs/>
          <w:color w:val="auto"/>
        </w:rPr>
        <w:t xml:space="preserve"> </w:t>
      </w:r>
      <w:r w:rsidR="00CC24C0">
        <w:rPr>
          <w:i/>
          <w:iCs/>
          <w:color w:val="auto"/>
        </w:rPr>
        <w:t xml:space="preserve">- </w:t>
      </w:r>
      <w:proofErr w:type="spellStart"/>
      <w:r w:rsidR="00CC24C0">
        <w:rPr>
          <w:i/>
          <w:iCs/>
          <w:color w:val="auto"/>
        </w:rPr>
        <w:t>phosphate</w:t>
      </w:r>
      <w:proofErr w:type="spellEnd"/>
      <w:proofErr w:type="gramEnd"/>
      <w:r w:rsidR="00CC24C0">
        <w:rPr>
          <w:i/>
          <w:iCs/>
          <w:color w:val="auto"/>
        </w:rPr>
        <w:t xml:space="preserve"> </w:t>
      </w:r>
      <w:proofErr w:type="spellStart"/>
      <w:r w:rsidR="00CC24C0">
        <w:rPr>
          <w:i/>
          <w:iCs/>
          <w:color w:val="auto"/>
        </w:rPr>
        <w:t>buffered</w:t>
      </w:r>
      <w:proofErr w:type="spellEnd"/>
      <w:r w:rsidR="00CC24C0">
        <w:rPr>
          <w:i/>
          <w:iCs/>
          <w:color w:val="auto"/>
        </w:rPr>
        <w:t xml:space="preserve"> </w:t>
      </w:r>
      <w:proofErr w:type="spellStart"/>
      <w:r w:rsidR="00CC24C0">
        <w:rPr>
          <w:i/>
          <w:iCs/>
          <w:color w:val="auto"/>
        </w:rPr>
        <w:t>saline</w:t>
      </w:r>
      <w:proofErr w:type="spellEnd"/>
      <w:r w:rsidR="00765898">
        <w:rPr>
          <w:i/>
          <w:iCs/>
          <w:color w:val="auto"/>
        </w:rPr>
        <w:t>.</w:t>
      </w:r>
      <w:r>
        <w:rPr>
          <w:i/>
          <w:iCs/>
          <w:color w:val="auto"/>
        </w:rPr>
        <w:t>)</w:t>
      </w:r>
      <w:r w:rsidR="00765898">
        <w:rPr>
          <w:i/>
          <w:iCs/>
          <w:color w:val="auto"/>
        </w:rPr>
        <w:t xml:space="preserve">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765898" w:rsidP="00F61215">
      <w:pPr>
        <w:pStyle w:val="Default"/>
        <w:jc w:val="both"/>
        <w:rPr>
          <w:color w:val="auto"/>
        </w:rPr>
      </w:pPr>
      <w:r w:rsidRPr="008827A5">
        <w:rPr>
          <w:b/>
          <w:color w:val="auto"/>
        </w:rPr>
        <w:t>2)</w:t>
      </w:r>
      <w:r>
        <w:rPr>
          <w:color w:val="auto"/>
        </w:rPr>
        <w:t xml:space="preserve"> Vylijte</w:t>
      </w:r>
      <w:r w:rsidRPr="00212E07">
        <w:rPr>
          <w:color w:val="auto"/>
        </w:rPr>
        <w:t xml:space="preserve"> </w:t>
      </w:r>
      <w:r w:rsidR="00CC24C0">
        <w:rPr>
          <w:color w:val="auto"/>
        </w:rPr>
        <w:t xml:space="preserve">roztok </w:t>
      </w:r>
      <w:r w:rsidR="00CC24C0" w:rsidRPr="00CC24C0">
        <w:rPr>
          <w:b/>
          <w:color w:val="auto"/>
        </w:rPr>
        <w:t>Tritonu X</w:t>
      </w:r>
      <w:r w:rsidRPr="00CC24C0">
        <w:rPr>
          <w:b/>
          <w:color w:val="auto"/>
        </w:rPr>
        <w:t xml:space="preserve"> </w:t>
      </w:r>
      <w:r w:rsidRPr="00212E07">
        <w:rPr>
          <w:color w:val="auto"/>
        </w:rPr>
        <w:t xml:space="preserve">z </w:t>
      </w:r>
      <w:proofErr w:type="spellStart"/>
      <w:r w:rsidRPr="00212E07">
        <w:rPr>
          <w:color w:val="auto"/>
        </w:rPr>
        <w:t>Petriho</w:t>
      </w:r>
      <w:proofErr w:type="spellEnd"/>
      <w:r w:rsidRPr="00212E07">
        <w:rPr>
          <w:color w:val="auto"/>
        </w:rPr>
        <w:t xml:space="preserve"> misky</w:t>
      </w:r>
      <w:r>
        <w:rPr>
          <w:color w:val="auto"/>
        </w:rPr>
        <w:t xml:space="preserve"> </w:t>
      </w:r>
      <w:r w:rsidRPr="008A412D">
        <w:rPr>
          <w:color w:val="auto"/>
        </w:rPr>
        <w:t>do kelímku</w:t>
      </w:r>
      <w:r w:rsidRPr="008A412D">
        <w:rPr>
          <w:b/>
          <w:color w:val="auto"/>
        </w:rPr>
        <w:t xml:space="preserve"> bez sáčku</w:t>
      </w:r>
      <w:r w:rsidR="00332248">
        <w:rPr>
          <w:color w:val="auto"/>
        </w:rPr>
        <w:t>, sklíčko zůstane přichycené na dně misky</w:t>
      </w:r>
      <w:r w:rsidRPr="00212E07">
        <w:rPr>
          <w:color w:val="auto"/>
        </w:rPr>
        <w:t xml:space="preserve">. </w:t>
      </w:r>
    </w:p>
    <w:p w:rsidR="00CC24C0" w:rsidRPr="00212E07" w:rsidRDefault="00CC24C0" w:rsidP="00F61215">
      <w:pPr>
        <w:pStyle w:val="Default"/>
        <w:jc w:val="both"/>
        <w:rPr>
          <w:color w:val="auto"/>
        </w:rPr>
      </w:pPr>
    </w:p>
    <w:p w:rsidR="00CC24C0" w:rsidRDefault="00765898" w:rsidP="00F61215">
      <w:pPr>
        <w:pStyle w:val="Default"/>
        <w:jc w:val="both"/>
        <w:rPr>
          <w:color w:val="auto"/>
        </w:rPr>
      </w:pPr>
      <w:r w:rsidRPr="008827A5">
        <w:rPr>
          <w:b/>
          <w:color w:val="auto"/>
        </w:rPr>
        <w:t>3)</w:t>
      </w:r>
      <w:r>
        <w:rPr>
          <w:color w:val="auto"/>
        </w:rPr>
        <w:t xml:space="preserve"> Promyjte </w:t>
      </w:r>
      <w:r w:rsidR="008A412D">
        <w:rPr>
          <w:color w:val="auto"/>
        </w:rPr>
        <w:t>krycí sklíčko s buňkami v </w:t>
      </w:r>
      <w:proofErr w:type="spellStart"/>
      <w:r w:rsidR="008A412D">
        <w:rPr>
          <w:color w:val="auto"/>
        </w:rPr>
        <w:t>Petriho</w:t>
      </w:r>
      <w:proofErr w:type="spellEnd"/>
      <w:r w:rsidR="008A412D">
        <w:rPr>
          <w:color w:val="auto"/>
        </w:rPr>
        <w:t xml:space="preserve"> misce</w:t>
      </w:r>
      <w:r>
        <w:rPr>
          <w:color w:val="auto"/>
        </w:rPr>
        <w:t xml:space="preserve"> </w:t>
      </w:r>
      <w:r w:rsidR="008A412D">
        <w:rPr>
          <w:color w:val="auto"/>
        </w:rPr>
        <w:t xml:space="preserve">roztokem </w:t>
      </w:r>
      <w:r w:rsidR="008C5A4D" w:rsidRPr="00CC24C0">
        <w:rPr>
          <w:b/>
          <w:color w:val="auto"/>
        </w:rPr>
        <w:t>PBS</w:t>
      </w:r>
      <w:r w:rsidR="008C5A4D">
        <w:rPr>
          <w:color w:val="auto"/>
        </w:rPr>
        <w:t xml:space="preserve">. </w:t>
      </w:r>
    </w:p>
    <w:p w:rsidR="00CC24C0" w:rsidRDefault="008C5A4D" w:rsidP="00F61215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Promýt buňky </w:t>
      </w:r>
      <w:r w:rsidR="008A412D">
        <w:rPr>
          <w:color w:val="auto"/>
        </w:rPr>
        <w:t>roztokem</w:t>
      </w:r>
      <w:r>
        <w:rPr>
          <w:color w:val="auto"/>
        </w:rPr>
        <w:t xml:space="preserve"> PBS znamená: N</w:t>
      </w:r>
      <w:r w:rsidR="00765898" w:rsidRPr="00212E07">
        <w:rPr>
          <w:color w:val="auto"/>
        </w:rPr>
        <w:t xml:space="preserve">alít do </w:t>
      </w:r>
      <w:proofErr w:type="spellStart"/>
      <w:r>
        <w:rPr>
          <w:color w:val="auto"/>
        </w:rPr>
        <w:t>Petriho</w:t>
      </w:r>
      <w:proofErr w:type="spellEnd"/>
      <w:r>
        <w:rPr>
          <w:color w:val="auto"/>
        </w:rPr>
        <w:t xml:space="preserve"> misky s krycím</w:t>
      </w:r>
      <w:r w:rsidR="00765898" w:rsidRPr="00212E07">
        <w:rPr>
          <w:color w:val="auto"/>
        </w:rPr>
        <w:t xml:space="preserve"> sklíčkem</w:t>
      </w:r>
      <w:r w:rsidR="00765898">
        <w:rPr>
          <w:color w:val="auto"/>
        </w:rPr>
        <w:t xml:space="preserve"> přibližně 5 ml</w:t>
      </w:r>
      <w:r w:rsidR="00765898" w:rsidRPr="00212E07">
        <w:rPr>
          <w:color w:val="auto"/>
        </w:rPr>
        <w:t xml:space="preserve"> PBS</w:t>
      </w:r>
      <w:r w:rsidR="00765898">
        <w:rPr>
          <w:color w:val="auto"/>
        </w:rPr>
        <w:t xml:space="preserve"> (odhadněte podle stupnice na zkumavce), inkubovat</w:t>
      </w:r>
      <w:r>
        <w:rPr>
          <w:color w:val="auto"/>
        </w:rPr>
        <w:t xml:space="preserve"> přibližně</w:t>
      </w:r>
      <w:r w:rsidR="00765898">
        <w:rPr>
          <w:color w:val="auto"/>
        </w:rPr>
        <w:t xml:space="preserve"> </w:t>
      </w:r>
      <w:r w:rsidR="00765898" w:rsidRPr="00212E07">
        <w:rPr>
          <w:color w:val="auto"/>
        </w:rPr>
        <w:t xml:space="preserve">5 minut, poté </w:t>
      </w:r>
      <w:r w:rsidR="00765898">
        <w:rPr>
          <w:color w:val="auto"/>
        </w:rPr>
        <w:t>vylít PBS</w:t>
      </w:r>
      <w:r>
        <w:rPr>
          <w:color w:val="auto"/>
        </w:rPr>
        <w:t xml:space="preserve"> do kelímku bez sáčku</w:t>
      </w:r>
      <w:r w:rsidR="00765898">
        <w:rPr>
          <w:color w:val="auto"/>
        </w:rPr>
        <w:t xml:space="preserve">. </w:t>
      </w: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FD7365">
        <w:rPr>
          <w:b/>
          <w:color w:val="auto"/>
        </w:rPr>
        <w:t>Tento postup opakujte nejméně třikrát</w:t>
      </w:r>
      <w:r w:rsidRPr="00212E07">
        <w:rPr>
          <w:color w:val="auto"/>
        </w:rPr>
        <w:t xml:space="preserve">. </w:t>
      </w:r>
    </w:p>
    <w:p w:rsidR="00765898" w:rsidRDefault="00765898" w:rsidP="00F61215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>Pomocí promývání je z preparátu odstraněn</w:t>
      </w:r>
      <w:r>
        <w:rPr>
          <w:i/>
          <w:iCs/>
          <w:color w:val="auto"/>
        </w:rPr>
        <w:t xml:space="preserve"> přebytečný</w:t>
      </w:r>
      <w:r w:rsidRPr="00212E07">
        <w:rPr>
          <w:i/>
          <w:iCs/>
          <w:color w:val="auto"/>
        </w:rPr>
        <w:t xml:space="preserve"> </w:t>
      </w:r>
      <w:r w:rsidR="00FD7365">
        <w:rPr>
          <w:i/>
          <w:iCs/>
          <w:color w:val="auto"/>
        </w:rPr>
        <w:t>Triton X</w:t>
      </w:r>
      <w:r>
        <w:rPr>
          <w:i/>
          <w:iCs/>
          <w:color w:val="auto"/>
        </w:rPr>
        <w:t xml:space="preserve">, takže </w:t>
      </w:r>
      <w:r w:rsidR="00FD7365">
        <w:rPr>
          <w:i/>
          <w:iCs/>
          <w:color w:val="auto"/>
        </w:rPr>
        <w:t>nemůže dále rozvolňovat membrány a případně ovlivňovat barvení buněk</w:t>
      </w:r>
      <w:r>
        <w:rPr>
          <w:i/>
          <w:iCs/>
          <w:color w:val="auto"/>
        </w:rPr>
        <w:t xml:space="preserve">. </w:t>
      </w:r>
    </w:p>
    <w:p w:rsidR="00B1111D" w:rsidRDefault="00B1111D" w:rsidP="00F61215">
      <w:pPr>
        <w:pStyle w:val="Default"/>
        <w:jc w:val="both"/>
        <w:rPr>
          <w:color w:val="auto"/>
        </w:rPr>
      </w:pPr>
    </w:p>
    <w:p w:rsidR="00FD7365" w:rsidRDefault="00FD7365" w:rsidP="00F61215">
      <w:pPr>
        <w:pStyle w:val="Default"/>
        <w:jc w:val="both"/>
        <w:rPr>
          <w:color w:val="auto"/>
        </w:rPr>
      </w:pPr>
    </w:p>
    <w:p w:rsidR="00765898" w:rsidRPr="008C219F" w:rsidRDefault="00765898" w:rsidP="00F6121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1.2</w:t>
      </w:r>
      <w:r w:rsidRPr="008C219F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BARVENÍ BUNĚK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FD7365" w:rsidRDefault="00765898" w:rsidP="00C30D5E">
      <w:pPr>
        <w:pStyle w:val="Default"/>
        <w:jc w:val="both"/>
        <w:rPr>
          <w:color w:val="auto"/>
        </w:rPr>
      </w:pPr>
      <w:r w:rsidRPr="008827A5">
        <w:rPr>
          <w:b/>
          <w:color w:val="auto"/>
        </w:rPr>
        <w:t>1)</w:t>
      </w:r>
      <w:r>
        <w:rPr>
          <w:color w:val="auto"/>
        </w:rPr>
        <w:t xml:space="preserve"> Vylijte PBS </w:t>
      </w:r>
      <w:r w:rsidR="00FD7365">
        <w:rPr>
          <w:color w:val="auto"/>
        </w:rPr>
        <w:t>z </w:t>
      </w:r>
      <w:proofErr w:type="spellStart"/>
      <w:r w:rsidR="00FD7365">
        <w:rPr>
          <w:color w:val="auto"/>
        </w:rPr>
        <w:t>Petriho</w:t>
      </w:r>
      <w:proofErr w:type="spellEnd"/>
      <w:r w:rsidR="00FD7365">
        <w:rPr>
          <w:color w:val="auto"/>
        </w:rPr>
        <w:t xml:space="preserve"> misky</w:t>
      </w:r>
      <w:r w:rsidR="008A412D">
        <w:rPr>
          <w:color w:val="auto"/>
        </w:rPr>
        <w:t xml:space="preserve"> jako v předchozím kroku</w:t>
      </w:r>
      <w:r w:rsidR="00FD7365">
        <w:rPr>
          <w:color w:val="auto"/>
        </w:rPr>
        <w:t xml:space="preserve"> </w:t>
      </w:r>
      <w:r>
        <w:rPr>
          <w:color w:val="auto"/>
        </w:rPr>
        <w:t>a vysušte</w:t>
      </w:r>
      <w:r w:rsidRPr="00212E07">
        <w:rPr>
          <w:color w:val="auto"/>
        </w:rPr>
        <w:t xml:space="preserve"> opatrně buničinou okolí </w:t>
      </w:r>
      <w:r w:rsidR="00FD7365">
        <w:rPr>
          <w:color w:val="auto"/>
        </w:rPr>
        <w:t xml:space="preserve">krycího </w:t>
      </w:r>
      <w:r w:rsidRPr="00212E07">
        <w:rPr>
          <w:color w:val="auto"/>
        </w:rPr>
        <w:t>sklíčka</w:t>
      </w:r>
      <w:r w:rsidR="005676D4">
        <w:rPr>
          <w:color w:val="auto"/>
        </w:rPr>
        <w:t xml:space="preserve"> (</w:t>
      </w:r>
      <w:r w:rsidR="005653F6">
        <w:rPr>
          <w:color w:val="auto"/>
        </w:rPr>
        <w:t xml:space="preserve">ne </w:t>
      </w:r>
      <w:r w:rsidR="00FD7365">
        <w:rPr>
          <w:color w:val="auto"/>
        </w:rPr>
        <w:t xml:space="preserve">přímo </w:t>
      </w:r>
      <w:r w:rsidR="005653F6">
        <w:rPr>
          <w:color w:val="auto"/>
        </w:rPr>
        <w:t>sklíčko, setřeli byste buňky</w:t>
      </w:r>
      <w:r w:rsidR="005676D4">
        <w:rPr>
          <w:color w:val="auto"/>
        </w:rPr>
        <w:t>!!!)</w:t>
      </w:r>
      <w:r>
        <w:rPr>
          <w:color w:val="auto"/>
        </w:rPr>
        <w:t xml:space="preserve">. Pak přímo na </w:t>
      </w:r>
      <w:r w:rsidR="005676D4">
        <w:rPr>
          <w:color w:val="auto"/>
        </w:rPr>
        <w:t xml:space="preserve">buňky na </w:t>
      </w:r>
      <w:r w:rsidR="00FD7365">
        <w:rPr>
          <w:color w:val="auto"/>
        </w:rPr>
        <w:t>sklíčku</w:t>
      </w:r>
      <w:r>
        <w:rPr>
          <w:color w:val="auto"/>
        </w:rPr>
        <w:t xml:space="preserve"> opatrně </w:t>
      </w:r>
      <w:proofErr w:type="spellStart"/>
      <w:r>
        <w:rPr>
          <w:color w:val="auto"/>
        </w:rPr>
        <w:t>napipetujte</w:t>
      </w:r>
      <w:proofErr w:type="spellEnd"/>
      <w:r w:rsidRPr="00212E07">
        <w:rPr>
          <w:color w:val="auto"/>
        </w:rPr>
        <w:t xml:space="preserve"> barvicí </w:t>
      </w:r>
      <w:r w:rsidR="00FD7365">
        <w:rPr>
          <w:color w:val="auto"/>
        </w:rPr>
        <w:t xml:space="preserve">roztok </w:t>
      </w:r>
      <w:r w:rsidR="008A412D">
        <w:rPr>
          <w:color w:val="auto"/>
        </w:rPr>
        <w:t xml:space="preserve">(cca 60 µl) </w:t>
      </w:r>
      <w:r w:rsidR="00FD7365">
        <w:rPr>
          <w:color w:val="auto"/>
        </w:rPr>
        <w:t>obsahující barvící konjugát</w:t>
      </w:r>
      <w:r w:rsidR="008A412D">
        <w:rPr>
          <w:color w:val="auto"/>
        </w:rPr>
        <w:t xml:space="preserve"> (</w:t>
      </w:r>
      <w:proofErr w:type="spellStart"/>
      <w:r w:rsidR="008A412D">
        <w:rPr>
          <w:color w:val="auto"/>
        </w:rPr>
        <w:t>faloidin</w:t>
      </w:r>
      <w:proofErr w:type="spellEnd"/>
      <w:r w:rsidR="008A412D">
        <w:rPr>
          <w:color w:val="auto"/>
        </w:rPr>
        <w:t xml:space="preserve"> + TRITC).</w:t>
      </w:r>
      <w:r>
        <w:rPr>
          <w:color w:val="auto"/>
        </w:rPr>
        <w:t xml:space="preserve"> </w:t>
      </w:r>
      <w:r w:rsidR="008A412D">
        <w:rPr>
          <w:color w:val="auto"/>
        </w:rPr>
        <w:t>S</w:t>
      </w:r>
      <w:r w:rsidR="00FD7365">
        <w:rPr>
          <w:color w:val="auto"/>
        </w:rPr>
        <w:t xml:space="preserve">klíčko </w:t>
      </w:r>
      <w:r>
        <w:rPr>
          <w:color w:val="auto"/>
        </w:rPr>
        <w:t>přikryjte</w:t>
      </w:r>
      <w:r w:rsidRPr="00212E07">
        <w:rPr>
          <w:color w:val="auto"/>
        </w:rPr>
        <w:t xml:space="preserve"> </w:t>
      </w:r>
      <w:proofErr w:type="spellStart"/>
      <w:r>
        <w:rPr>
          <w:color w:val="auto"/>
        </w:rPr>
        <w:t>parafilmem</w:t>
      </w:r>
      <w:proofErr w:type="spellEnd"/>
      <w:r>
        <w:rPr>
          <w:color w:val="auto"/>
        </w:rPr>
        <w:t xml:space="preserve"> a inkubujte</w:t>
      </w:r>
      <w:r w:rsidRPr="00212E07">
        <w:rPr>
          <w:color w:val="auto"/>
        </w:rPr>
        <w:t xml:space="preserve"> 20 minut. </w:t>
      </w:r>
    </w:p>
    <w:p w:rsidR="00765898" w:rsidRPr="00FD7365" w:rsidRDefault="00765898" w:rsidP="00C30D5E">
      <w:pPr>
        <w:pStyle w:val="Default"/>
        <w:jc w:val="both"/>
        <w:rPr>
          <w:i/>
          <w:color w:val="auto"/>
        </w:rPr>
      </w:pPr>
      <w:r w:rsidRPr="00FD7365">
        <w:rPr>
          <w:i/>
          <w:iCs/>
          <w:color w:val="auto"/>
        </w:rPr>
        <w:t xml:space="preserve">Čtvereček </w:t>
      </w:r>
      <w:proofErr w:type="spellStart"/>
      <w:r w:rsidRPr="00FD7365">
        <w:rPr>
          <w:i/>
          <w:iCs/>
          <w:color w:val="auto"/>
        </w:rPr>
        <w:t>parafilmu</w:t>
      </w:r>
      <w:proofErr w:type="spellEnd"/>
      <w:r w:rsidRPr="00FD7365">
        <w:rPr>
          <w:i/>
          <w:iCs/>
          <w:color w:val="auto"/>
        </w:rPr>
        <w:t xml:space="preserve"> snižuje objem barvicího roztoku nutného k zalití buněk na sklíčku a zároveň brání odpařování barvicího roztoku. </w:t>
      </w:r>
    </w:p>
    <w:p w:rsidR="00765898" w:rsidRDefault="00765898" w:rsidP="00F61215">
      <w:pPr>
        <w:pStyle w:val="Default"/>
        <w:jc w:val="both"/>
        <w:rPr>
          <w:i/>
          <w:iCs/>
          <w:color w:val="auto"/>
        </w:rPr>
      </w:pPr>
      <w:proofErr w:type="spellStart"/>
      <w:r w:rsidRPr="002D66E6">
        <w:rPr>
          <w:i/>
          <w:color w:val="auto"/>
        </w:rPr>
        <w:t>Faloidin</w:t>
      </w:r>
      <w:proofErr w:type="spellEnd"/>
      <w:r>
        <w:rPr>
          <w:i/>
          <w:iCs/>
          <w:color w:val="auto"/>
        </w:rPr>
        <w:t xml:space="preserve"> se specifick</w:t>
      </w:r>
      <w:r w:rsidR="00FD7365">
        <w:rPr>
          <w:i/>
          <w:iCs/>
          <w:color w:val="auto"/>
        </w:rPr>
        <w:t>y váže na poly</w:t>
      </w:r>
      <w:r w:rsidR="008A412D">
        <w:rPr>
          <w:i/>
          <w:iCs/>
          <w:color w:val="auto"/>
        </w:rPr>
        <w:t xml:space="preserve">merizovaný aktin, konjugovaný </w:t>
      </w:r>
      <w:proofErr w:type="spellStart"/>
      <w:r w:rsidR="00FD7365">
        <w:rPr>
          <w:i/>
          <w:iCs/>
          <w:color w:val="auto"/>
        </w:rPr>
        <w:t>fluorofor</w:t>
      </w:r>
      <w:proofErr w:type="spellEnd"/>
      <w:r w:rsidR="008A412D">
        <w:rPr>
          <w:i/>
          <w:iCs/>
          <w:color w:val="auto"/>
        </w:rPr>
        <w:t xml:space="preserve"> </w:t>
      </w:r>
      <w:r w:rsidRPr="00212E07">
        <w:rPr>
          <w:i/>
          <w:iCs/>
          <w:color w:val="auto"/>
        </w:rPr>
        <w:t>TRITC (</w:t>
      </w:r>
      <w:proofErr w:type="spellStart"/>
      <w:r w:rsidRPr="00212E07">
        <w:rPr>
          <w:i/>
          <w:iCs/>
          <w:color w:val="auto"/>
        </w:rPr>
        <w:t>tetramethyl</w:t>
      </w:r>
      <w:proofErr w:type="spellEnd"/>
      <w:r w:rsidRPr="00212E07">
        <w:rPr>
          <w:i/>
          <w:iCs/>
          <w:color w:val="auto"/>
        </w:rPr>
        <w:t xml:space="preserve"> </w:t>
      </w:r>
      <w:proofErr w:type="spellStart"/>
      <w:r w:rsidRPr="00212E07">
        <w:rPr>
          <w:i/>
          <w:iCs/>
          <w:color w:val="auto"/>
        </w:rPr>
        <w:t>rhodamine</w:t>
      </w:r>
      <w:proofErr w:type="spellEnd"/>
      <w:r w:rsidRPr="00212E07">
        <w:rPr>
          <w:i/>
          <w:iCs/>
          <w:color w:val="auto"/>
        </w:rPr>
        <w:t xml:space="preserve"> </w:t>
      </w:r>
      <w:proofErr w:type="spellStart"/>
      <w:r w:rsidRPr="00212E07">
        <w:rPr>
          <w:i/>
          <w:iCs/>
          <w:color w:val="auto"/>
        </w:rPr>
        <w:t>isothio</w:t>
      </w:r>
      <w:r w:rsidR="00FD7365">
        <w:rPr>
          <w:i/>
          <w:iCs/>
          <w:color w:val="auto"/>
        </w:rPr>
        <w:t>cyanate</w:t>
      </w:r>
      <w:proofErr w:type="spellEnd"/>
      <w:r w:rsidR="00FD7365">
        <w:rPr>
          <w:i/>
          <w:iCs/>
          <w:color w:val="auto"/>
        </w:rPr>
        <w:t xml:space="preserve">) </w:t>
      </w:r>
      <w:r w:rsidRPr="00212E07">
        <w:rPr>
          <w:i/>
          <w:iCs/>
          <w:color w:val="auto"/>
        </w:rPr>
        <w:t xml:space="preserve">po </w:t>
      </w:r>
      <w:r w:rsidR="00FD7365">
        <w:rPr>
          <w:i/>
          <w:iCs/>
          <w:color w:val="auto"/>
        </w:rPr>
        <w:t>excitaci emituje červené světlo. A</w:t>
      </w:r>
      <w:r w:rsidRPr="00212E07">
        <w:rPr>
          <w:i/>
          <w:iCs/>
          <w:color w:val="auto"/>
        </w:rPr>
        <w:t xml:space="preserve">ktinová </w:t>
      </w:r>
      <w:proofErr w:type="spellStart"/>
      <w:r w:rsidRPr="00212E07">
        <w:rPr>
          <w:i/>
          <w:iCs/>
          <w:color w:val="auto"/>
        </w:rPr>
        <w:t>filamenta</w:t>
      </w:r>
      <w:proofErr w:type="spellEnd"/>
      <w:r w:rsidRPr="00212E07">
        <w:rPr>
          <w:i/>
          <w:iCs/>
          <w:color w:val="auto"/>
        </w:rPr>
        <w:t xml:space="preserve"> s navázaným komplexem </w:t>
      </w:r>
      <w:proofErr w:type="spellStart"/>
      <w:r>
        <w:rPr>
          <w:i/>
          <w:iCs/>
          <w:color w:val="auto"/>
        </w:rPr>
        <w:t>faloidin</w:t>
      </w:r>
      <w:proofErr w:type="spellEnd"/>
      <w:r>
        <w:rPr>
          <w:i/>
          <w:iCs/>
          <w:color w:val="auto"/>
        </w:rPr>
        <w:t xml:space="preserve">-TRITC </w:t>
      </w:r>
      <w:r w:rsidRPr="00212E07">
        <w:rPr>
          <w:i/>
          <w:iCs/>
          <w:color w:val="auto"/>
        </w:rPr>
        <w:t>budou</w:t>
      </w:r>
      <w:r>
        <w:rPr>
          <w:i/>
          <w:iCs/>
          <w:color w:val="auto"/>
        </w:rPr>
        <w:t xml:space="preserve"> tedy</w:t>
      </w:r>
      <w:r w:rsidRPr="00212E07">
        <w:rPr>
          <w:i/>
          <w:iCs/>
          <w:color w:val="auto"/>
        </w:rPr>
        <w:t xml:space="preserve"> v mikroskopu svít</w:t>
      </w:r>
      <w:r>
        <w:rPr>
          <w:i/>
          <w:iCs/>
          <w:color w:val="auto"/>
        </w:rPr>
        <w:t xml:space="preserve">it červeně.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FD7365" w:rsidRDefault="00765898" w:rsidP="00F61215">
      <w:pPr>
        <w:pStyle w:val="Default"/>
        <w:jc w:val="both"/>
        <w:rPr>
          <w:color w:val="auto"/>
        </w:rPr>
      </w:pPr>
      <w:r w:rsidRPr="008827A5">
        <w:rPr>
          <w:b/>
          <w:color w:val="auto"/>
        </w:rPr>
        <w:t>2)</w:t>
      </w:r>
      <w:r>
        <w:rPr>
          <w:color w:val="auto"/>
        </w:rPr>
        <w:t xml:space="preserve"> Promyjte</w:t>
      </w:r>
      <w:r w:rsidR="008A412D">
        <w:rPr>
          <w:color w:val="auto"/>
        </w:rPr>
        <w:t xml:space="preserve"> sklíčko</w:t>
      </w:r>
      <w:r w:rsidRPr="00212E07">
        <w:rPr>
          <w:color w:val="auto"/>
        </w:rPr>
        <w:t xml:space="preserve"> s</w:t>
      </w:r>
      <w:r>
        <w:rPr>
          <w:color w:val="auto"/>
        </w:rPr>
        <w:t> </w:t>
      </w:r>
      <w:r w:rsidRPr="00212E07">
        <w:rPr>
          <w:color w:val="auto"/>
        </w:rPr>
        <w:t>buňkami</w:t>
      </w:r>
      <w:r w:rsidR="00751B51">
        <w:rPr>
          <w:color w:val="auto"/>
        </w:rPr>
        <w:t xml:space="preserve"> stejně jako v kroku </w:t>
      </w:r>
      <w:r w:rsidR="00FD7365" w:rsidRPr="00751B51">
        <w:rPr>
          <w:b/>
          <w:color w:val="auto"/>
        </w:rPr>
        <w:t>1. 1</w:t>
      </w:r>
      <w:r w:rsidR="00751B51" w:rsidRPr="00751B51">
        <w:rPr>
          <w:b/>
          <w:color w:val="auto"/>
        </w:rPr>
        <w:t>.</w:t>
      </w:r>
      <w:r w:rsidR="00FD7365">
        <w:rPr>
          <w:b/>
          <w:color w:val="auto"/>
        </w:rPr>
        <w:t xml:space="preserve"> </w:t>
      </w:r>
      <w:r w:rsidR="00751B51" w:rsidRPr="00751B51">
        <w:rPr>
          <w:b/>
          <w:color w:val="auto"/>
        </w:rPr>
        <w:t>3</w:t>
      </w:r>
      <w:r w:rsidR="00FD7365">
        <w:rPr>
          <w:b/>
          <w:color w:val="auto"/>
        </w:rPr>
        <w:t>)</w:t>
      </w:r>
      <w:r w:rsidR="005653F6">
        <w:rPr>
          <w:color w:val="auto"/>
        </w:rPr>
        <w:t>,</w:t>
      </w:r>
      <w:r w:rsidR="00FD7365">
        <w:rPr>
          <w:color w:val="auto"/>
        </w:rPr>
        <w:t xml:space="preserve"> nejméně třikrát </w:t>
      </w:r>
      <w:r w:rsidR="006D30E9">
        <w:rPr>
          <w:color w:val="auto"/>
        </w:rPr>
        <w:t xml:space="preserve">(pokaždé </w:t>
      </w:r>
      <w:r w:rsidRPr="00212E07">
        <w:rPr>
          <w:color w:val="auto"/>
        </w:rPr>
        <w:t>5</w:t>
      </w:r>
      <w:r w:rsidR="003F0B24">
        <w:rPr>
          <w:color w:val="auto"/>
        </w:rPr>
        <w:t xml:space="preserve"> </w:t>
      </w:r>
      <w:r w:rsidR="00FD7365">
        <w:rPr>
          <w:color w:val="auto"/>
        </w:rPr>
        <w:t>minut</w:t>
      </w:r>
      <w:r w:rsidR="006D30E9">
        <w:rPr>
          <w:color w:val="auto"/>
        </w:rPr>
        <w:t>)</w:t>
      </w:r>
      <w:r w:rsidR="00FD7365">
        <w:rPr>
          <w:color w:val="auto"/>
        </w:rPr>
        <w:t xml:space="preserve"> roztokem</w:t>
      </w:r>
      <w:r w:rsidRPr="00212E07">
        <w:rPr>
          <w:color w:val="auto"/>
        </w:rPr>
        <w:t xml:space="preserve"> PBS. </w:t>
      </w:r>
    </w:p>
    <w:p w:rsidR="00765898" w:rsidRDefault="00765898" w:rsidP="00F61215">
      <w:pPr>
        <w:pStyle w:val="Default"/>
        <w:jc w:val="both"/>
        <w:rPr>
          <w:i/>
          <w:iCs/>
          <w:color w:val="auto"/>
        </w:rPr>
      </w:pPr>
      <w:r w:rsidRPr="00DF5933">
        <w:rPr>
          <w:i/>
          <w:iCs/>
          <w:color w:val="auto"/>
        </w:rPr>
        <w:t xml:space="preserve">Promýváním se </w:t>
      </w:r>
      <w:r w:rsidR="00C85D32">
        <w:rPr>
          <w:i/>
          <w:iCs/>
          <w:color w:val="auto"/>
        </w:rPr>
        <w:t>odstraní z preparátu nenavázaný konjugát, který by jinak způsoboval</w:t>
      </w:r>
      <w:r w:rsidRPr="00DF5933">
        <w:rPr>
          <w:i/>
          <w:iCs/>
          <w:color w:val="auto"/>
        </w:rPr>
        <w:t xml:space="preserve"> nespecifickou fluorescenci preparátu.</w:t>
      </w:r>
      <w:r w:rsidR="00BC0A2D">
        <w:rPr>
          <w:i/>
          <w:iCs/>
          <w:color w:val="auto"/>
        </w:rPr>
        <w:t xml:space="preserve"> </w:t>
      </w:r>
    </w:p>
    <w:p w:rsidR="00FD7365" w:rsidRPr="00FD7365" w:rsidRDefault="00FD7365" w:rsidP="00F61215">
      <w:pPr>
        <w:pStyle w:val="Default"/>
        <w:jc w:val="both"/>
        <w:rPr>
          <w:color w:val="auto"/>
        </w:rPr>
      </w:pPr>
    </w:p>
    <w:p w:rsidR="00765898" w:rsidRDefault="00765898" w:rsidP="00F61215">
      <w:pPr>
        <w:pStyle w:val="Default"/>
        <w:jc w:val="both"/>
        <w:rPr>
          <w:i/>
          <w:iCs/>
          <w:color w:val="auto"/>
        </w:rPr>
      </w:pPr>
      <w:r w:rsidRPr="008827A5">
        <w:rPr>
          <w:b/>
          <w:color w:val="auto"/>
        </w:rPr>
        <w:t>3)</w:t>
      </w:r>
      <w:r w:rsidRPr="00212E07">
        <w:rPr>
          <w:color w:val="auto"/>
        </w:rPr>
        <w:t xml:space="preserve"> </w:t>
      </w:r>
      <w:r w:rsidR="007A4510">
        <w:rPr>
          <w:color w:val="auto"/>
        </w:rPr>
        <w:t>S</w:t>
      </w:r>
      <w:r w:rsidR="007A4510" w:rsidRPr="00212E07">
        <w:rPr>
          <w:color w:val="auto"/>
        </w:rPr>
        <w:t>klíčko s</w:t>
      </w:r>
      <w:r w:rsidR="007A4510">
        <w:rPr>
          <w:color w:val="auto"/>
        </w:rPr>
        <w:t> </w:t>
      </w:r>
      <w:r w:rsidR="007A4510" w:rsidRPr="00212E07">
        <w:rPr>
          <w:color w:val="auto"/>
        </w:rPr>
        <w:t>buňkami</w:t>
      </w:r>
      <w:r w:rsidR="007A4510">
        <w:rPr>
          <w:color w:val="auto"/>
        </w:rPr>
        <w:t xml:space="preserve"> pomocí jehly odchlípněte ze dna misky. Sklíčko otočte </w:t>
      </w:r>
      <w:r w:rsidR="007A4510" w:rsidRPr="007A4510">
        <w:rPr>
          <w:b/>
          <w:color w:val="auto"/>
        </w:rPr>
        <w:t>buňkami dolů</w:t>
      </w:r>
      <w:r w:rsidR="007A4510">
        <w:rPr>
          <w:color w:val="auto"/>
        </w:rPr>
        <w:t xml:space="preserve"> a opatrně položte d</w:t>
      </w:r>
      <w:r w:rsidRPr="00212E07">
        <w:rPr>
          <w:color w:val="auto"/>
        </w:rPr>
        <w:t>o kapky</w:t>
      </w:r>
      <w:r>
        <w:rPr>
          <w:color w:val="auto"/>
        </w:rPr>
        <w:t xml:space="preserve"> komerčního montovacího média na podložním </w:t>
      </w:r>
      <w:r w:rsidR="007A4510">
        <w:rPr>
          <w:color w:val="auto"/>
        </w:rPr>
        <w:t>skle</w:t>
      </w:r>
      <w:r>
        <w:rPr>
          <w:color w:val="auto"/>
        </w:rPr>
        <w:t>.</w:t>
      </w:r>
      <w:r>
        <w:rPr>
          <w:i/>
          <w:iCs/>
          <w:color w:val="auto"/>
        </w:rPr>
        <w:t xml:space="preserve"> </w:t>
      </w:r>
    </w:p>
    <w:p w:rsidR="00765898" w:rsidRPr="007A5601" w:rsidRDefault="00765898" w:rsidP="00F61215">
      <w:pPr>
        <w:pStyle w:val="Default"/>
        <w:jc w:val="both"/>
        <w:rPr>
          <w:i/>
          <w:iCs/>
          <w:color w:val="auto"/>
        </w:rPr>
      </w:pPr>
      <w:r w:rsidRPr="007A5601">
        <w:rPr>
          <w:i/>
          <w:iCs/>
          <w:color w:val="auto"/>
        </w:rPr>
        <w:t>Montovací médium obsahuje také DAPI (</w:t>
      </w:r>
      <w:r w:rsidR="006D30E9">
        <w:rPr>
          <w:i/>
          <w:iCs/>
          <w:color w:val="auto"/>
        </w:rPr>
        <w:t>4'</w:t>
      </w:r>
      <w:proofErr w:type="gramStart"/>
      <w:r w:rsidR="006D30E9">
        <w:rPr>
          <w:i/>
          <w:iCs/>
          <w:color w:val="auto"/>
        </w:rPr>
        <w:t>,6-diamidino</w:t>
      </w:r>
      <w:proofErr w:type="gramEnd"/>
      <w:r w:rsidR="006D30E9">
        <w:rPr>
          <w:i/>
          <w:iCs/>
          <w:color w:val="auto"/>
        </w:rPr>
        <w:t xml:space="preserve">-2-phenylindole), </w:t>
      </w:r>
      <w:r w:rsidRPr="007A5601">
        <w:rPr>
          <w:i/>
          <w:iCs/>
          <w:color w:val="auto"/>
        </w:rPr>
        <w:t xml:space="preserve">které se váže na, </w:t>
      </w:r>
      <w:proofErr w:type="spellStart"/>
      <w:r w:rsidRPr="007A5601">
        <w:rPr>
          <w:i/>
          <w:iCs/>
          <w:color w:val="auto"/>
        </w:rPr>
        <w:t>dvouřetězcovou</w:t>
      </w:r>
      <w:proofErr w:type="spellEnd"/>
      <w:r w:rsidRPr="007A5601">
        <w:rPr>
          <w:i/>
          <w:iCs/>
          <w:color w:val="auto"/>
        </w:rPr>
        <w:t xml:space="preserve"> DNA. Po vazbě na DNA je DAPI </w:t>
      </w:r>
      <w:proofErr w:type="spellStart"/>
      <w:r w:rsidRPr="007A5601">
        <w:rPr>
          <w:i/>
          <w:iCs/>
          <w:color w:val="auto"/>
        </w:rPr>
        <w:t>excitovatelné</w:t>
      </w:r>
      <w:proofErr w:type="spellEnd"/>
      <w:r w:rsidRPr="007A5601">
        <w:rPr>
          <w:i/>
          <w:iCs/>
          <w:color w:val="auto"/>
        </w:rPr>
        <w:t xml:space="preserve"> UV světlem a vyzařuje modré světlo.</w:t>
      </w:r>
      <w:r w:rsidRPr="007A5601">
        <w:rPr>
          <w:i/>
          <w:color w:val="auto"/>
        </w:rPr>
        <w:t xml:space="preserve">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243FF0" w:rsidRDefault="00765898" w:rsidP="00F61215">
      <w:pPr>
        <w:pStyle w:val="Default"/>
        <w:jc w:val="both"/>
        <w:rPr>
          <w:color w:val="auto"/>
        </w:rPr>
      </w:pPr>
      <w:r>
        <w:rPr>
          <w:color w:val="auto"/>
        </w:rPr>
        <w:t xml:space="preserve">Pozorujte </w:t>
      </w:r>
      <w:r w:rsidRPr="00212E07">
        <w:rPr>
          <w:color w:val="auto"/>
        </w:rPr>
        <w:t>preparát pomocí</w:t>
      </w:r>
      <w:r>
        <w:rPr>
          <w:color w:val="auto"/>
        </w:rPr>
        <w:t xml:space="preserve"> fluorescenčního mikroskopu. 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lastRenderedPageBreak/>
        <w:t>Otázky</w:t>
      </w:r>
      <w:r w:rsidR="005A5636">
        <w:rPr>
          <w:b/>
          <w:color w:val="auto"/>
        </w:rPr>
        <w:t xml:space="preserve"> a</w:t>
      </w:r>
      <w:r>
        <w:rPr>
          <w:b/>
          <w:color w:val="auto"/>
        </w:rPr>
        <w:t xml:space="preserve"> úkoly: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6D30E9" w:rsidRDefault="007A4510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6D30E9">
        <w:rPr>
          <w:b/>
          <w:color w:val="auto"/>
        </w:rPr>
        <w:t>Stručně popište</w:t>
      </w:r>
      <w:r w:rsidR="002A5410" w:rsidRPr="00243FF0">
        <w:rPr>
          <w:b/>
          <w:color w:val="auto"/>
        </w:rPr>
        <w:t xml:space="preserve"> tvar buněk a</w:t>
      </w:r>
      <w:r w:rsidR="00765898" w:rsidRPr="00243FF0">
        <w:rPr>
          <w:b/>
          <w:color w:val="auto"/>
        </w:rPr>
        <w:t xml:space="preserve"> buněčných j</w:t>
      </w:r>
      <w:r w:rsidR="002A5410" w:rsidRPr="00243FF0">
        <w:rPr>
          <w:b/>
          <w:color w:val="auto"/>
        </w:rPr>
        <w:t>ader</w:t>
      </w:r>
      <w:r w:rsidR="006D30E9">
        <w:rPr>
          <w:b/>
          <w:color w:val="auto"/>
        </w:rPr>
        <w:t>. P</w:t>
      </w:r>
      <w:r w:rsidR="005A5636">
        <w:rPr>
          <w:b/>
          <w:color w:val="auto"/>
        </w:rPr>
        <w:t>odle toho</w:t>
      </w:r>
      <w:r w:rsidR="006D30E9">
        <w:rPr>
          <w:b/>
          <w:color w:val="auto"/>
        </w:rPr>
        <w:t xml:space="preserve"> určete</w:t>
      </w:r>
      <w:r w:rsidR="005A5636">
        <w:rPr>
          <w:b/>
          <w:color w:val="auto"/>
        </w:rPr>
        <w:t xml:space="preserve">, zda jste barvili </w:t>
      </w:r>
    </w:p>
    <w:p w:rsidR="007A4510" w:rsidRDefault="006D30E9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5A5636">
        <w:rPr>
          <w:b/>
          <w:color w:val="auto"/>
        </w:rPr>
        <w:t>rostoucí nebo nerostoucí populaci buněk</w:t>
      </w:r>
      <w:r w:rsidR="007A4510">
        <w:rPr>
          <w:b/>
          <w:color w:val="auto"/>
        </w:rPr>
        <w:t xml:space="preserve">. 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7A4510" w:rsidRDefault="007A4510" w:rsidP="00611D7A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>
        <w:rPr>
          <w:b/>
          <w:color w:val="auto"/>
        </w:rPr>
        <w:t>Některé buňky mají nepravidelný tvar a k</w:t>
      </w:r>
      <w:r w:rsidR="002A5410" w:rsidRPr="00243FF0">
        <w:rPr>
          <w:b/>
          <w:color w:val="auto"/>
        </w:rPr>
        <w:t>ulatá jádra</w:t>
      </w:r>
      <w:r>
        <w:rPr>
          <w:b/>
          <w:color w:val="auto"/>
        </w:rPr>
        <w:t>. Tyto buňky normálně rostou.</w:t>
      </w:r>
    </w:p>
    <w:p w:rsidR="005A5636" w:rsidRDefault="005A5636" w:rsidP="00611D7A">
      <w:pPr>
        <w:pStyle w:val="Default"/>
        <w:ind w:firstLine="240"/>
        <w:jc w:val="both"/>
        <w:rPr>
          <w:b/>
          <w:color w:val="auto"/>
        </w:rPr>
      </w:pPr>
    </w:p>
    <w:p w:rsidR="007A4510" w:rsidRPr="00611D7A" w:rsidRDefault="007A4510" w:rsidP="00611D7A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>
        <w:rPr>
          <w:b/>
          <w:color w:val="auto"/>
        </w:rPr>
        <w:t xml:space="preserve">Některé buňky mají kulatý tvar a </w:t>
      </w:r>
      <w:r w:rsidR="002A5410" w:rsidRPr="00243FF0">
        <w:rPr>
          <w:b/>
          <w:color w:val="auto"/>
        </w:rPr>
        <w:t xml:space="preserve">fragmentovaná </w:t>
      </w:r>
      <w:r w:rsidR="00DF5933" w:rsidRPr="00243FF0">
        <w:rPr>
          <w:b/>
          <w:color w:val="auto"/>
        </w:rPr>
        <w:t>jádra</w:t>
      </w:r>
      <w:r w:rsidR="00611D7A">
        <w:rPr>
          <w:b/>
          <w:color w:val="auto"/>
        </w:rPr>
        <w:t xml:space="preserve">. Tyto buňky nerostou, nebo </w:t>
      </w:r>
      <w:r w:rsidRPr="00611D7A">
        <w:rPr>
          <w:b/>
          <w:color w:val="auto"/>
        </w:rPr>
        <w:t>přímo umírají.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7A4510" w:rsidRDefault="007A4510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2) Rozhodněte, jestli byly buňky, které jste barvili, senzitivní nebo rezistentní k účinkům 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testovaného cytostatika.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5A5636" w:rsidRDefault="007A4510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3) Co můžete říci o účinku cytostatika</w:t>
      </w:r>
      <w:r w:rsidR="005A5636">
        <w:rPr>
          <w:b/>
          <w:color w:val="auto"/>
        </w:rPr>
        <w:t xml:space="preserve"> na senzitivní nádorové buňky</w:t>
      </w:r>
      <w:r>
        <w:rPr>
          <w:b/>
          <w:color w:val="auto"/>
        </w:rPr>
        <w:t xml:space="preserve"> (jaký je poměr </w:t>
      </w:r>
    </w:p>
    <w:p w:rsidR="007A4510" w:rsidRDefault="005A5636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7A4510">
        <w:rPr>
          <w:b/>
          <w:color w:val="auto"/>
        </w:rPr>
        <w:t xml:space="preserve">rostoucích a </w:t>
      </w:r>
      <w:r w:rsidR="00990E23">
        <w:rPr>
          <w:b/>
          <w:color w:val="auto"/>
        </w:rPr>
        <w:t>umírajících</w:t>
      </w:r>
      <w:r w:rsidR="007A4510">
        <w:rPr>
          <w:b/>
          <w:color w:val="auto"/>
        </w:rPr>
        <w:t xml:space="preserve"> buněk)?</w:t>
      </w:r>
    </w:p>
    <w:p w:rsidR="007A4510" w:rsidRDefault="007A4510" w:rsidP="00F61215">
      <w:pPr>
        <w:pStyle w:val="Default"/>
        <w:jc w:val="both"/>
        <w:rPr>
          <w:b/>
          <w:color w:val="auto"/>
        </w:rPr>
      </w:pPr>
    </w:p>
    <w:p w:rsidR="00765898" w:rsidRPr="00243FF0" w:rsidRDefault="007A4510" w:rsidP="00F6121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</w:t>
      </w:r>
    </w:p>
    <w:p w:rsidR="00765898" w:rsidRDefault="00765898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5A5636" w:rsidRDefault="005A5636" w:rsidP="00744434">
      <w:pPr>
        <w:rPr>
          <w:rFonts w:ascii="Times New Roman" w:hAnsi="Times New Roman"/>
          <w:b/>
          <w:sz w:val="24"/>
          <w:szCs w:val="24"/>
        </w:rPr>
      </w:pPr>
    </w:p>
    <w:p w:rsidR="00A9446C" w:rsidRDefault="00A9446C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46C" w:rsidRDefault="00A9446C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46C" w:rsidRDefault="00A9446C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46C" w:rsidRDefault="00A9446C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898" w:rsidRPr="00744434" w:rsidRDefault="00765898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434">
        <w:rPr>
          <w:rFonts w:ascii="Times New Roman" w:hAnsi="Times New Roman"/>
          <w:b/>
          <w:sz w:val="24"/>
          <w:szCs w:val="24"/>
        </w:rPr>
        <w:t>POUŽITÉ ROZTOKY:</w:t>
      </w:r>
    </w:p>
    <w:p w:rsidR="005A5636" w:rsidRDefault="005A5636" w:rsidP="005A5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636" w:rsidRDefault="005A5636" w:rsidP="005A5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434">
        <w:rPr>
          <w:rFonts w:ascii="Times New Roman" w:hAnsi="Times New Roman"/>
          <w:b/>
          <w:sz w:val="24"/>
          <w:szCs w:val="24"/>
        </w:rPr>
        <w:t>PBS (</w:t>
      </w:r>
      <w:proofErr w:type="spellStart"/>
      <w:r w:rsidRPr="00744434">
        <w:rPr>
          <w:rFonts w:ascii="Times New Roman" w:hAnsi="Times New Roman"/>
          <w:b/>
          <w:sz w:val="24"/>
          <w:szCs w:val="24"/>
        </w:rPr>
        <w:t>ph</w:t>
      </w:r>
      <w:r>
        <w:rPr>
          <w:rFonts w:ascii="Times New Roman" w:hAnsi="Times New Roman"/>
          <w:b/>
          <w:sz w:val="24"/>
          <w:szCs w:val="24"/>
        </w:rPr>
        <w:t>osphate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buffered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pH 7,4)</w:t>
      </w:r>
      <w:r w:rsidRPr="00744434">
        <w:rPr>
          <w:rFonts w:ascii="Times New Roman" w:hAnsi="Times New Roman"/>
          <w:b/>
          <w:sz w:val="24"/>
          <w:szCs w:val="24"/>
        </w:rPr>
        <w:t xml:space="preserve"> </w:t>
      </w:r>
    </w:p>
    <w:p w:rsidR="00765898" w:rsidRDefault="00765898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4C0" w:rsidRDefault="005A5636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65898" w:rsidRPr="00744434">
        <w:rPr>
          <w:rFonts w:ascii="Times New Roman" w:hAnsi="Times New Roman"/>
          <w:b/>
          <w:sz w:val="24"/>
          <w:szCs w:val="24"/>
        </w:rPr>
        <w:t xml:space="preserve">oztok </w:t>
      </w:r>
      <w:proofErr w:type="gramStart"/>
      <w:r w:rsidR="00CC24C0">
        <w:rPr>
          <w:rFonts w:ascii="Times New Roman" w:hAnsi="Times New Roman"/>
          <w:b/>
          <w:sz w:val="24"/>
          <w:szCs w:val="24"/>
        </w:rPr>
        <w:t>0,1%</w:t>
      </w:r>
      <w:proofErr w:type="gramEnd"/>
      <w:r w:rsidR="00CC24C0">
        <w:rPr>
          <w:rFonts w:ascii="Times New Roman" w:hAnsi="Times New Roman"/>
          <w:b/>
          <w:sz w:val="24"/>
          <w:szCs w:val="24"/>
        </w:rPr>
        <w:t xml:space="preserve"> Tritonu</w:t>
      </w:r>
      <w:r w:rsidR="00765898" w:rsidRPr="00744434">
        <w:rPr>
          <w:rFonts w:ascii="Times New Roman" w:hAnsi="Times New Roman"/>
          <w:b/>
          <w:sz w:val="24"/>
          <w:szCs w:val="24"/>
        </w:rPr>
        <w:t xml:space="preserve"> X-100</w:t>
      </w:r>
      <w:r w:rsidR="00CC24C0">
        <w:rPr>
          <w:rFonts w:ascii="Times New Roman" w:hAnsi="Times New Roman"/>
          <w:b/>
          <w:sz w:val="24"/>
          <w:szCs w:val="24"/>
        </w:rPr>
        <w:t xml:space="preserve"> v PBS</w:t>
      </w:r>
    </w:p>
    <w:p w:rsidR="00765898" w:rsidRPr="005A5636" w:rsidRDefault="00CC24C0" w:rsidP="007444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65898" w:rsidRDefault="005A5636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65898" w:rsidRPr="00744434">
        <w:rPr>
          <w:rFonts w:ascii="Times New Roman" w:hAnsi="Times New Roman"/>
          <w:b/>
          <w:sz w:val="24"/>
          <w:szCs w:val="24"/>
        </w:rPr>
        <w:t xml:space="preserve">arvicí roztok obsahující </w:t>
      </w:r>
      <w:proofErr w:type="spellStart"/>
      <w:r w:rsidR="00765898" w:rsidRPr="00744434">
        <w:rPr>
          <w:rFonts w:ascii="Times New Roman" w:hAnsi="Times New Roman"/>
          <w:b/>
          <w:sz w:val="24"/>
          <w:szCs w:val="24"/>
        </w:rPr>
        <w:t>phalloidin</w:t>
      </w:r>
      <w:r w:rsidR="00CC24C0">
        <w:rPr>
          <w:rFonts w:ascii="Times New Roman" w:hAnsi="Times New Roman"/>
          <w:b/>
          <w:sz w:val="24"/>
          <w:szCs w:val="24"/>
        </w:rPr>
        <w:t>-rhodamine</w:t>
      </w:r>
      <w:proofErr w:type="spellEnd"/>
    </w:p>
    <w:p w:rsidR="00DF5933" w:rsidRDefault="00DF5933" w:rsidP="00744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33" w:rsidRPr="00DF5933" w:rsidRDefault="005A5636" w:rsidP="00744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FD7365">
        <w:rPr>
          <w:rFonts w:ascii="Times New Roman" w:hAnsi="Times New Roman"/>
          <w:b/>
          <w:sz w:val="24"/>
          <w:szCs w:val="24"/>
        </w:rPr>
        <w:t>omerční m</w:t>
      </w:r>
      <w:r w:rsidR="00DF5933" w:rsidRPr="00DF5933">
        <w:rPr>
          <w:rFonts w:ascii="Times New Roman" w:hAnsi="Times New Roman"/>
          <w:b/>
          <w:sz w:val="24"/>
          <w:szCs w:val="24"/>
        </w:rPr>
        <w:t>ontovací médium</w:t>
      </w:r>
      <w:r w:rsidR="00FD736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D7365">
        <w:rPr>
          <w:rFonts w:ascii="Times New Roman" w:hAnsi="Times New Roman"/>
          <w:b/>
          <w:sz w:val="24"/>
          <w:szCs w:val="24"/>
        </w:rPr>
        <w:t>Vectashield</w:t>
      </w:r>
      <w:proofErr w:type="spellEnd"/>
      <w:r w:rsidR="00FD7365">
        <w:rPr>
          <w:rFonts w:ascii="Times New Roman" w:hAnsi="Times New Roman"/>
          <w:b/>
          <w:sz w:val="24"/>
          <w:szCs w:val="24"/>
        </w:rPr>
        <w:t>)</w:t>
      </w:r>
      <w:r w:rsidR="00DF5933" w:rsidRPr="00DF5933">
        <w:rPr>
          <w:rFonts w:ascii="Times New Roman" w:hAnsi="Times New Roman"/>
          <w:b/>
          <w:sz w:val="24"/>
          <w:szCs w:val="24"/>
        </w:rPr>
        <w:t xml:space="preserve"> obsahující DAPI</w:t>
      </w:r>
    </w:p>
    <w:p w:rsidR="00765898" w:rsidRPr="00666751" w:rsidRDefault="00765898" w:rsidP="00A9446C">
      <w:pPr>
        <w:pStyle w:val="Default"/>
        <w:rPr>
          <w:b/>
          <w:bCs/>
          <w:color w:val="auto"/>
          <w:sz w:val="18"/>
          <w:szCs w:val="18"/>
        </w:rPr>
      </w:pPr>
      <w:r w:rsidRPr="005E4608">
        <w:rPr>
          <w:b/>
          <w:bCs/>
          <w:color w:val="auto"/>
          <w:sz w:val="32"/>
          <w:szCs w:val="32"/>
        </w:rPr>
        <w:lastRenderedPageBreak/>
        <w:t xml:space="preserve">2. POROVNÁNÍ HLADINY </w:t>
      </w:r>
      <w:r w:rsidR="005109F4">
        <w:rPr>
          <w:b/>
          <w:bCs/>
          <w:color w:val="auto"/>
          <w:sz w:val="32"/>
          <w:szCs w:val="32"/>
        </w:rPr>
        <w:t xml:space="preserve">PROTEINŮ VE </w:t>
      </w:r>
      <w:proofErr w:type="gramStart"/>
      <w:r w:rsidR="005109F4">
        <w:rPr>
          <w:b/>
          <w:bCs/>
          <w:color w:val="auto"/>
          <w:sz w:val="32"/>
          <w:szCs w:val="32"/>
        </w:rPr>
        <w:t xml:space="preserve">VZORCÍCH </w:t>
      </w:r>
      <w:r>
        <w:rPr>
          <w:b/>
          <w:bCs/>
          <w:color w:val="auto"/>
          <w:sz w:val="32"/>
          <w:szCs w:val="32"/>
        </w:rPr>
        <w:t xml:space="preserve">- </w:t>
      </w:r>
      <w:r w:rsidRPr="005E4608">
        <w:rPr>
          <w:b/>
          <w:bCs/>
          <w:color w:val="auto"/>
          <w:sz w:val="28"/>
          <w:szCs w:val="28"/>
        </w:rPr>
        <w:t>část</w:t>
      </w:r>
      <w:proofErr w:type="gramEnd"/>
      <w:r w:rsidRPr="005E4608">
        <w:rPr>
          <w:b/>
          <w:bCs/>
          <w:color w:val="auto"/>
          <w:sz w:val="28"/>
          <w:szCs w:val="28"/>
        </w:rPr>
        <w:t xml:space="preserve"> I</w:t>
      </w:r>
    </w:p>
    <w:p w:rsidR="00765898" w:rsidRPr="00212E07" w:rsidRDefault="00765898" w:rsidP="00F61215">
      <w:pPr>
        <w:pStyle w:val="Default"/>
        <w:jc w:val="both"/>
        <w:rPr>
          <w:b/>
          <w:bCs/>
          <w:color w:val="auto"/>
        </w:rPr>
      </w:pPr>
    </w:p>
    <w:p w:rsidR="00765898" w:rsidRPr="005E4608" w:rsidRDefault="00765898" w:rsidP="00F61215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E4608">
        <w:rPr>
          <w:b/>
          <w:bCs/>
          <w:color w:val="auto"/>
          <w:sz w:val="28"/>
          <w:szCs w:val="28"/>
        </w:rPr>
        <w:t xml:space="preserve">2.1 IZOLACE PROTEINŮ </w:t>
      </w:r>
    </w:p>
    <w:p w:rsidR="00765898" w:rsidRDefault="00765898" w:rsidP="00F61215">
      <w:pPr>
        <w:pStyle w:val="Default"/>
        <w:jc w:val="both"/>
        <w:rPr>
          <w:color w:val="auto"/>
        </w:rPr>
      </w:pPr>
      <w:r w:rsidRPr="00212E07">
        <w:rPr>
          <w:b/>
          <w:bCs/>
          <w:color w:val="auto"/>
        </w:rPr>
        <w:t xml:space="preserve"> </w:t>
      </w:r>
    </w:p>
    <w:p w:rsidR="00BC0A2D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1)</w:t>
      </w:r>
      <w:r>
        <w:rPr>
          <w:color w:val="auto"/>
        </w:rPr>
        <w:t xml:space="preserve"> Popište </w:t>
      </w:r>
      <w:r w:rsidR="00EB53E6">
        <w:rPr>
          <w:color w:val="auto"/>
        </w:rPr>
        <w:t xml:space="preserve">čtyři </w:t>
      </w:r>
      <w:r w:rsidR="006D30E9">
        <w:rPr>
          <w:color w:val="auto"/>
        </w:rPr>
        <w:t xml:space="preserve">1,5 </w:t>
      </w:r>
      <w:r>
        <w:rPr>
          <w:color w:val="auto"/>
        </w:rPr>
        <w:t xml:space="preserve">ml </w:t>
      </w:r>
      <w:proofErr w:type="spellStart"/>
      <w:r>
        <w:rPr>
          <w:color w:val="auto"/>
        </w:rPr>
        <w:t>mikrozkumavky</w:t>
      </w:r>
      <w:proofErr w:type="spellEnd"/>
      <w:r w:rsidR="00EB53E6">
        <w:rPr>
          <w:color w:val="auto"/>
        </w:rPr>
        <w:t xml:space="preserve"> (</w:t>
      </w:r>
      <w:r w:rsidR="00EB53E6" w:rsidRPr="006D30E9">
        <w:rPr>
          <w:b/>
          <w:color w:val="auto"/>
        </w:rPr>
        <w:t>na víčko</w:t>
      </w:r>
      <w:r w:rsidR="00EB53E6">
        <w:rPr>
          <w:color w:val="auto"/>
        </w:rPr>
        <w:t>)</w:t>
      </w:r>
      <w:r>
        <w:rPr>
          <w:color w:val="auto"/>
        </w:rPr>
        <w:t xml:space="preserve"> číslem vašeho studijního kruhu,</w:t>
      </w:r>
      <w:r w:rsidRPr="005E4608">
        <w:rPr>
          <w:color w:val="auto"/>
        </w:rPr>
        <w:t xml:space="preserve"> </w:t>
      </w:r>
      <w:r w:rsidRPr="00212E07">
        <w:rPr>
          <w:color w:val="auto"/>
        </w:rPr>
        <w:t>označení</w:t>
      </w:r>
      <w:r>
        <w:rPr>
          <w:color w:val="auto"/>
        </w:rPr>
        <w:t>m</w:t>
      </w:r>
      <w:r w:rsidRPr="00212E07">
        <w:rPr>
          <w:color w:val="auto"/>
        </w:rPr>
        <w:t xml:space="preserve"> pracovní skupiny</w:t>
      </w:r>
      <w:r>
        <w:rPr>
          <w:color w:val="auto"/>
        </w:rPr>
        <w:t xml:space="preserve"> (písmeno na stojanu s pipetami) a typem vzorku</w:t>
      </w:r>
      <w:r w:rsidR="00BC0A2D">
        <w:rPr>
          <w:color w:val="auto"/>
        </w:rPr>
        <w:t>:</w:t>
      </w:r>
    </w:p>
    <w:p w:rsidR="00BC0A2D" w:rsidRDefault="00BC0A2D" w:rsidP="00F61215">
      <w:pPr>
        <w:pStyle w:val="Default"/>
        <w:jc w:val="both"/>
        <w:rPr>
          <w:i/>
          <w:color w:val="auto"/>
          <w:sz w:val="20"/>
          <w:szCs w:val="20"/>
        </w:rPr>
        <w:sectPr w:rsidR="00BC0A2D" w:rsidSect="00AE7639">
          <w:headerReference w:type="default" r:id="rId10"/>
          <w:footerReference w:type="default" r:id="rId11"/>
          <w:pgSz w:w="11906" w:h="16838"/>
          <w:pgMar w:top="700" w:right="1418" w:bottom="1418" w:left="1418" w:header="709" w:footer="709" w:gutter="0"/>
          <w:cols w:space="708"/>
          <w:titlePg/>
          <w:docGrid w:linePitch="360"/>
        </w:sectPr>
      </w:pPr>
    </w:p>
    <w:p w:rsidR="00BC0A2D" w:rsidRPr="00A95ADB" w:rsidRDefault="00765898" w:rsidP="00F61215">
      <w:pPr>
        <w:pStyle w:val="Default"/>
        <w:jc w:val="both"/>
        <w:rPr>
          <w:color w:val="auto"/>
        </w:rPr>
      </w:pPr>
      <w:r w:rsidRPr="00A95ADB">
        <w:rPr>
          <w:b/>
          <w:color w:val="auto"/>
        </w:rPr>
        <w:t>S</w:t>
      </w:r>
      <w:r w:rsidRPr="00A95ADB">
        <w:rPr>
          <w:color w:val="auto"/>
        </w:rPr>
        <w:t>val</w:t>
      </w:r>
      <w:r w:rsidR="005109F4">
        <w:rPr>
          <w:color w:val="auto"/>
        </w:rPr>
        <w:t>…</w:t>
      </w:r>
      <w:r w:rsidR="005109F4" w:rsidRPr="005109F4">
        <w:rPr>
          <w:b/>
          <w:color w:val="auto"/>
        </w:rPr>
        <w:t>S</w:t>
      </w:r>
    </w:p>
    <w:p w:rsidR="00BC0A2D" w:rsidRPr="00A95ADB" w:rsidRDefault="006D30E9" w:rsidP="00F61215">
      <w:pPr>
        <w:pStyle w:val="Default"/>
        <w:jc w:val="both"/>
        <w:rPr>
          <w:color w:val="auto"/>
        </w:rPr>
      </w:pPr>
      <w:r w:rsidRPr="006D30E9">
        <w:rPr>
          <w:b/>
          <w:color w:val="auto"/>
        </w:rPr>
        <w:t>J</w:t>
      </w:r>
      <w:r>
        <w:rPr>
          <w:color w:val="auto"/>
        </w:rPr>
        <w:t>átra</w:t>
      </w:r>
      <w:r w:rsidR="005109F4">
        <w:rPr>
          <w:color w:val="auto"/>
        </w:rPr>
        <w:t>…</w:t>
      </w:r>
      <w:r w:rsidR="005109F4" w:rsidRPr="005109F4">
        <w:rPr>
          <w:b/>
          <w:color w:val="auto"/>
        </w:rPr>
        <w:t>J</w:t>
      </w:r>
    </w:p>
    <w:p w:rsidR="00BC0A2D" w:rsidRPr="00A95ADB" w:rsidRDefault="00765898" w:rsidP="00F61215">
      <w:pPr>
        <w:pStyle w:val="Default"/>
        <w:jc w:val="both"/>
        <w:rPr>
          <w:color w:val="auto"/>
        </w:rPr>
      </w:pPr>
      <w:r w:rsidRPr="00A95ADB">
        <w:rPr>
          <w:b/>
          <w:color w:val="auto"/>
        </w:rPr>
        <w:t>M</w:t>
      </w:r>
      <w:r w:rsidRPr="00A95ADB">
        <w:rPr>
          <w:color w:val="auto"/>
        </w:rPr>
        <w:t>léko</w:t>
      </w:r>
      <w:r w:rsidR="005109F4">
        <w:rPr>
          <w:color w:val="auto"/>
        </w:rPr>
        <w:t>…</w:t>
      </w:r>
      <w:r w:rsidR="005109F4" w:rsidRPr="005109F4">
        <w:rPr>
          <w:b/>
          <w:color w:val="auto"/>
        </w:rPr>
        <w:t>M</w:t>
      </w:r>
    </w:p>
    <w:p w:rsidR="00765898" w:rsidRPr="00A95ADB" w:rsidRDefault="00992FBB" w:rsidP="00F61215">
      <w:pPr>
        <w:pStyle w:val="Default"/>
        <w:jc w:val="both"/>
        <w:rPr>
          <w:color w:val="auto"/>
        </w:rPr>
      </w:pPr>
      <w:r>
        <w:rPr>
          <w:b/>
          <w:color w:val="auto"/>
        </w:rPr>
        <w:t>P</w:t>
      </w:r>
      <w:r w:rsidRPr="00992FBB">
        <w:rPr>
          <w:color w:val="auto"/>
        </w:rPr>
        <w:t>řečištěné sérum</w:t>
      </w:r>
      <w:r w:rsidR="005109F4">
        <w:rPr>
          <w:color w:val="auto"/>
        </w:rPr>
        <w:t>…</w:t>
      </w:r>
      <w:r>
        <w:rPr>
          <w:b/>
          <w:color w:val="auto"/>
        </w:rPr>
        <w:t>P</w:t>
      </w:r>
    </w:p>
    <w:p w:rsidR="00BC0A2D" w:rsidRDefault="00BC0A2D" w:rsidP="00F61215">
      <w:pPr>
        <w:pStyle w:val="Default"/>
        <w:jc w:val="both"/>
        <w:rPr>
          <w:color w:val="auto"/>
        </w:rPr>
        <w:sectPr w:rsidR="00BC0A2D" w:rsidSect="00A9446C">
          <w:type w:val="continuous"/>
          <w:pgSz w:w="11906" w:h="16838"/>
          <w:pgMar w:top="700" w:right="1418" w:bottom="1418" w:left="1418" w:header="709" w:footer="709" w:gutter="0"/>
          <w:cols w:num="2" w:space="708"/>
          <w:docGrid w:linePitch="360"/>
        </w:sectPr>
      </w:pP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2)</w:t>
      </w:r>
      <w:r w:rsidR="005A6624">
        <w:rPr>
          <w:color w:val="auto"/>
        </w:rPr>
        <w:t xml:space="preserve"> </w:t>
      </w:r>
      <w:proofErr w:type="spellStart"/>
      <w:r w:rsidR="005A6624">
        <w:rPr>
          <w:color w:val="auto"/>
        </w:rPr>
        <w:t>Napipetujte</w:t>
      </w:r>
      <w:proofErr w:type="spellEnd"/>
      <w:r w:rsidR="005A6624">
        <w:rPr>
          <w:color w:val="auto"/>
        </w:rPr>
        <w:t xml:space="preserve"> </w:t>
      </w:r>
      <w:r w:rsidR="00111348">
        <w:rPr>
          <w:color w:val="auto"/>
        </w:rPr>
        <w:t xml:space="preserve">900 µl </w:t>
      </w:r>
      <w:proofErr w:type="spellStart"/>
      <w:r w:rsidR="00111348" w:rsidRPr="00212E07">
        <w:rPr>
          <w:color w:val="auto"/>
        </w:rPr>
        <w:t>lyzačního</w:t>
      </w:r>
      <w:proofErr w:type="spellEnd"/>
      <w:r w:rsidR="00111348" w:rsidRPr="00212E07">
        <w:rPr>
          <w:color w:val="auto"/>
        </w:rPr>
        <w:t xml:space="preserve"> pufru</w:t>
      </w:r>
      <w:r w:rsidR="00111348">
        <w:rPr>
          <w:color w:val="auto"/>
        </w:rPr>
        <w:t xml:space="preserve"> </w:t>
      </w:r>
      <w:r w:rsidR="005A6624">
        <w:rPr>
          <w:color w:val="auto"/>
        </w:rPr>
        <w:t xml:space="preserve">do </w:t>
      </w:r>
      <w:proofErr w:type="spellStart"/>
      <w:r w:rsidR="005A6624">
        <w:rPr>
          <w:color w:val="auto"/>
        </w:rPr>
        <w:t>mikrozkumavek</w:t>
      </w:r>
      <w:proofErr w:type="spellEnd"/>
      <w:r w:rsidR="005A6624">
        <w:rPr>
          <w:color w:val="auto"/>
        </w:rPr>
        <w:t xml:space="preserve"> popsaných</w:t>
      </w:r>
      <w:r>
        <w:rPr>
          <w:color w:val="auto"/>
        </w:rPr>
        <w:t xml:space="preserve"> „</w:t>
      </w:r>
      <w:proofErr w:type="spellStart"/>
      <w:r w:rsidRPr="005109F4">
        <w:rPr>
          <w:b/>
          <w:color w:val="auto"/>
        </w:rPr>
        <w:t>S</w:t>
      </w:r>
      <w:r>
        <w:rPr>
          <w:color w:val="auto"/>
        </w:rPr>
        <w:t>“</w:t>
      </w:r>
      <w:r w:rsidR="003E7E3C">
        <w:rPr>
          <w:color w:val="auto"/>
        </w:rPr>
        <w:t>a</w:t>
      </w:r>
      <w:proofErr w:type="spellEnd"/>
      <w:r w:rsidR="005109F4">
        <w:rPr>
          <w:color w:val="auto"/>
        </w:rPr>
        <w:t xml:space="preserve"> „</w:t>
      </w:r>
      <w:r w:rsidR="005109F4" w:rsidRPr="005109F4">
        <w:rPr>
          <w:b/>
          <w:color w:val="auto"/>
        </w:rPr>
        <w:t>J</w:t>
      </w:r>
      <w:r w:rsidR="005109F4">
        <w:rPr>
          <w:color w:val="auto"/>
        </w:rPr>
        <w:t>“</w:t>
      </w:r>
      <w:r>
        <w:rPr>
          <w:color w:val="auto"/>
        </w:rPr>
        <w:t>.</w:t>
      </w:r>
      <w:r w:rsidRPr="00212E07">
        <w:rPr>
          <w:color w:val="auto"/>
        </w:rPr>
        <w:t xml:space="preserve">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3)</w:t>
      </w:r>
      <w:r>
        <w:rPr>
          <w:color w:val="auto"/>
        </w:rPr>
        <w:t xml:space="preserve"> Pomocí skalpelu odeberte podle instrukcí</w:t>
      </w:r>
      <w:r w:rsidRPr="00212E07">
        <w:rPr>
          <w:color w:val="auto"/>
        </w:rPr>
        <w:t xml:space="preserve"> malé kousky tkáně</w:t>
      </w:r>
      <w:r w:rsidR="000C214D">
        <w:rPr>
          <w:color w:val="auto"/>
        </w:rPr>
        <w:t xml:space="preserve"> svalu</w:t>
      </w:r>
      <w:r w:rsidR="003E7E3C">
        <w:rPr>
          <w:color w:val="auto"/>
        </w:rPr>
        <w:t xml:space="preserve"> a</w:t>
      </w:r>
      <w:r w:rsidR="00110B13">
        <w:rPr>
          <w:color w:val="auto"/>
        </w:rPr>
        <w:t xml:space="preserve"> jater </w:t>
      </w:r>
      <w:r>
        <w:rPr>
          <w:color w:val="auto"/>
        </w:rPr>
        <w:t>a p</w:t>
      </w:r>
      <w:r w:rsidR="00DF5933">
        <w:rPr>
          <w:color w:val="auto"/>
        </w:rPr>
        <w:t xml:space="preserve">řeneste je do </w:t>
      </w:r>
      <w:r w:rsidR="005A6624">
        <w:rPr>
          <w:color w:val="auto"/>
        </w:rPr>
        <w:t xml:space="preserve">příslušných popsaných </w:t>
      </w:r>
      <w:proofErr w:type="spellStart"/>
      <w:r w:rsidR="005A6624">
        <w:rPr>
          <w:color w:val="auto"/>
        </w:rPr>
        <w:t>mikrozkumavek</w:t>
      </w:r>
      <w:proofErr w:type="spellEnd"/>
      <w:r w:rsidR="00DF5933">
        <w:rPr>
          <w:color w:val="auto"/>
        </w:rPr>
        <w:t xml:space="preserve"> s</w:t>
      </w:r>
      <w:r w:rsidR="000C214D">
        <w:rPr>
          <w:color w:val="auto"/>
        </w:rPr>
        <w:t> 9</w:t>
      </w:r>
      <w:r>
        <w:rPr>
          <w:color w:val="auto"/>
        </w:rPr>
        <w:t xml:space="preserve">00 µl </w:t>
      </w:r>
      <w:proofErr w:type="spellStart"/>
      <w:r w:rsidRPr="00212E07">
        <w:rPr>
          <w:color w:val="auto"/>
        </w:rPr>
        <w:t>lyzačního</w:t>
      </w:r>
      <w:proofErr w:type="spellEnd"/>
      <w:r w:rsidRPr="00212E07">
        <w:rPr>
          <w:color w:val="auto"/>
        </w:rPr>
        <w:t xml:space="preserve"> pufru.</w:t>
      </w:r>
      <w:r>
        <w:rPr>
          <w:color w:val="auto"/>
        </w:rPr>
        <w:t xml:space="preserve"> </w:t>
      </w:r>
    </w:p>
    <w:p w:rsidR="00765898" w:rsidRPr="005109F4" w:rsidRDefault="00765898" w:rsidP="007E2A4B">
      <w:pPr>
        <w:pStyle w:val="Default"/>
        <w:jc w:val="both"/>
        <w:rPr>
          <w:iCs/>
          <w:color w:val="auto"/>
        </w:rPr>
      </w:pPr>
      <w:proofErr w:type="spellStart"/>
      <w:r w:rsidRPr="00212E07">
        <w:rPr>
          <w:i/>
          <w:iCs/>
          <w:color w:val="auto"/>
        </w:rPr>
        <w:t>Lyzačn</w:t>
      </w:r>
      <w:r>
        <w:rPr>
          <w:i/>
          <w:iCs/>
          <w:color w:val="auto"/>
        </w:rPr>
        <w:t>í</w:t>
      </w:r>
      <w:proofErr w:type="spellEnd"/>
      <w:r>
        <w:rPr>
          <w:i/>
          <w:iCs/>
          <w:color w:val="auto"/>
        </w:rPr>
        <w:t xml:space="preserve"> pufr obsahuje detergent (</w:t>
      </w:r>
      <w:proofErr w:type="gramStart"/>
      <w:r>
        <w:rPr>
          <w:i/>
          <w:iCs/>
          <w:color w:val="auto"/>
        </w:rPr>
        <w:t>SDS -</w:t>
      </w:r>
      <w:r w:rsidRPr="00212E07">
        <w:rPr>
          <w:i/>
          <w:iCs/>
          <w:color w:val="auto"/>
        </w:rPr>
        <w:t xml:space="preserve"> </w:t>
      </w:r>
      <w:proofErr w:type="spellStart"/>
      <w:r w:rsidRPr="00212E07">
        <w:rPr>
          <w:i/>
          <w:iCs/>
          <w:color w:val="auto"/>
        </w:rPr>
        <w:t>sodium</w:t>
      </w:r>
      <w:proofErr w:type="spellEnd"/>
      <w:proofErr w:type="gramEnd"/>
      <w:r w:rsidRPr="00212E07">
        <w:rPr>
          <w:i/>
          <w:iCs/>
          <w:color w:val="auto"/>
        </w:rPr>
        <w:t xml:space="preserve"> </w:t>
      </w:r>
      <w:proofErr w:type="spellStart"/>
      <w:r w:rsidRPr="00212E07">
        <w:rPr>
          <w:i/>
          <w:iCs/>
          <w:color w:val="auto"/>
        </w:rPr>
        <w:t>dodecylsulfát</w:t>
      </w:r>
      <w:proofErr w:type="spellEnd"/>
      <w:r w:rsidRPr="00212E07">
        <w:rPr>
          <w:i/>
          <w:iCs/>
          <w:color w:val="auto"/>
        </w:rPr>
        <w:t xml:space="preserve">), který </w:t>
      </w:r>
      <w:proofErr w:type="spellStart"/>
      <w:r w:rsidRPr="00212E07">
        <w:rPr>
          <w:i/>
          <w:iCs/>
          <w:color w:val="auto"/>
        </w:rPr>
        <w:t>lyzuje</w:t>
      </w:r>
      <w:proofErr w:type="spellEnd"/>
      <w:r w:rsidRPr="00212E07">
        <w:rPr>
          <w:i/>
          <w:iCs/>
          <w:color w:val="auto"/>
        </w:rPr>
        <w:t xml:space="preserve"> buně</w:t>
      </w:r>
      <w:r w:rsidR="006D30E9">
        <w:rPr>
          <w:i/>
          <w:iCs/>
          <w:color w:val="auto"/>
        </w:rPr>
        <w:t>čné membrány.</w:t>
      </w:r>
    </w:p>
    <w:p w:rsidR="00765898" w:rsidRPr="007E2A4B" w:rsidRDefault="00765898" w:rsidP="007E2A4B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 xml:space="preserve">Dezintegrace na malé kousky umožňuje lepší přístup </w:t>
      </w:r>
      <w:proofErr w:type="spellStart"/>
      <w:r w:rsidRPr="00212E07">
        <w:rPr>
          <w:i/>
          <w:iCs/>
          <w:color w:val="auto"/>
        </w:rPr>
        <w:t>lyzačního</w:t>
      </w:r>
      <w:proofErr w:type="spellEnd"/>
      <w:r w:rsidRPr="00212E07">
        <w:rPr>
          <w:i/>
          <w:iCs/>
          <w:color w:val="auto"/>
        </w:rPr>
        <w:t xml:space="preserve"> p</w:t>
      </w:r>
      <w:r w:rsidR="006D30E9">
        <w:rPr>
          <w:i/>
          <w:iCs/>
          <w:color w:val="auto"/>
        </w:rPr>
        <w:t>ufru k tkáni.</w:t>
      </w:r>
    </w:p>
    <w:p w:rsidR="006D30E9" w:rsidRDefault="006D30E9" w:rsidP="006D30E9">
      <w:pPr>
        <w:pStyle w:val="Default"/>
        <w:jc w:val="both"/>
        <w:rPr>
          <w:b/>
          <w:color w:val="auto"/>
        </w:rPr>
      </w:pPr>
    </w:p>
    <w:p w:rsidR="006D30E9" w:rsidRPr="00E24524" w:rsidRDefault="006D30E9" w:rsidP="006D30E9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Kroky 3) a 4)</w:t>
      </w:r>
      <w:r w:rsidRPr="00E24524">
        <w:rPr>
          <w:b/>
          <w:color w:val="auto"/>
        </w:rPr>
        <w:t xml:space="preserve"> lze dělat současně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4)</w:t>
      </w:r>
      <w:r>
        <w:rPr>
          <w:color w:val="auto"/>
        </w:rPr>
        <w:t xml:space="preserve"> Do </w:t>
      </w:r>
      <w:proofErr w:type="spellStart"/>
      <w:r>
        <w:rPr>
          <w:color w:val="auto"/>
        </w:rPr>
        <w:t>mikrozkumavky</w:t>
      </w:r>
      <w:proofErr w:type="spellEnd"/>
      <w:r>
        <w:rPr>
          <w:color w:val="auto"/>
        </w:rPr>
        <w:t xml:space="preserve"> popsané „M“ dále </w:t>
      </w:r>
      <w:proofErr w:type="spellStart"/>
      <w:r w:rsidR="00265935">
        <w:rPr>
          <w:color w:val="auto"/>
        </w:rPr>
        <w:t>napipetujte</w:t>
      </w:r>
      <w:proofErr w:type="spellEnd"/>
      <w:r w:rsidR="00265935">
        <w:rPr>
          <w:color w:val="auto"/>
        </w:rPr>
        <w:t xml:space="preserve"> 2</w:t>
      </w:r>
      <w:r w:rsidR="000C214D">
        <w:rPr>
          <w:color w:val="auto"/>
        </w:rPr>
        <w:t>00 µl roztoku simulující mateřské mléko.</w:t>
      </w:r>
      <w:r>
        <w:rPr>
          <w:color w:val="auto"/>
        </w:rPr>
        <w:t xml:space="preserve"> </w:t>
      </w:r>
      <w:r w:rsidR="004F0713">
        <w:rPr>
          <w:color w:val="auto"/>
        </w:rPr>
        <w:t>Přečištěné sérum nařeďte 2</w:t>
      </w:r>
      <w:r w:rsidR="003E7E3C">
        <w:rPr>
          <w:color w:val="auto"/>
        </w:rPr>
        <w:t xml:space="preserve">x do </w:t>
      </w:r>
      <w:proofErr w:type="spellStart"/>
      <w:r w:rsidR="003E7E3C">
        <w:rPr>
          <w:color w:val="auto"/>
        </w:rPr>
        <w:t>lyzačn</w:t>
      </w:r>
      <w:r w:rsidR="004F0713">
        <w:rPr>
          <w:color w:val="auto"/>
        </w:rPr>
        <w:t>ího</w:t>
      </w:r>
      <w:proofErr w:type="spellEnd"/>
      <w:r w:rsidR="004F0713">
        <w:rPr>
          <w:color w:val="auto"/>
        </w:rPr>
        <w:t xml:space="preserve"> pufru (výsledný objem bude 2</w:t>
      </w:r>
      <w:r w:rsidR="003E7E3C">
        <w:rPr>
          <w:color w:val="auto"/>
        </w:rPr>
        <w:t>00 µl</w:t>
      </w:r>
      <w:r w:rsidR="00B64B9D">
        <w:rPr>
          <w:color w:val="auto"/>
        </w:rPr>
        <w:t>)</w:t>
      </w:r>
      <w:r w:rsidR="003E7E3C">
        <w:rPr>
          <w:color w:val="auto"/>
        </w:rPr>
        <w:t>.</w:t>
      </w:r>
    </w:p>
    <w:p w:rsidR="00765898" w:rsidRDefault="00765898" w:rsidP="00F6121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12E07">
        <w:rPr>
          <w:color w:val="auto"/>
        </w:rPr>
        <w:t xml:space="preserve"> </w:t>
      </w: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5)</w:t>
      </w:r>
      <w:r>
        <w:rPr>
          <w:color w:val="auto"/>
        </w:rPr>
        <w:t xml:space="preserve"> Obsah zkumavek </w:t>
      </w:r>
      <w:proofErr w:type="gramStart"/>
      <w:r>
        <w:rPr>
          <w:color w:val="auto"/>
        </w:rPr>
        <w:t xml:space="preserve">zmixujte - </w:t>
      </w:r>
      <w:proofErr w:type="spellStart"/>
      <w:r>
        <w:rPr>
          <w:color w:val="auto"/>
        </w:rPr>
        <w:t>zvortexujte</w:t>
      </w:r>
      <w:proofErr w:type="spellEnd"/>
      <w:proofErr w:type="gramEnd"/>
      <w:r>
        <w:rPr>
          <w:color w:val="auto"/>
        </w:rPr>
        <w:t>.</w:t>
      </w:r>
    </w:p>
    <w:p w:rsidR="00765898" w:rsidRPr="00212E07" w:rsidRDefault="00765898" w:rsidP="00F61215">
      <w:pPr>
        <w:pStyle w:val="Default"/>
        <w:jc w:val="both"/>
        <w:rPr>
          <w:color w:val="auto"/>
        </w:rPr>
      </w:pPr>
      <w:proofErr w:type="spellStart"/>
      <w:r w:rsidRPr="00212E07">
        <w:rPr>
          <w:i/>
          <w:iCs/>
          <w:color w:val="auto"/>
        </w:rPr>
        <w:t>Vortexování</w:t>
      </w:r>
      <w:proofErr w:type="spellEnd"/>
      <w:r w:rsidRPr="00212E07">
        <w:rPr>
          <w:i/>
          <w:iCs/>
          <w:color w:val="auto"/>
        </w:rPr>
        <w:t xml:space="preserve"> napomáhá </w:t>
      </w:r>
      <w:r>
        <w:rPr>
          <w:i/>
          <w:iCs/>
          <w:color w:val="auto"/>
        </w:rPr>
        <w:t xml:space="preserve">také </w:t>
      </w:r>
      <w:r w:rsidRPr="00212E07">
        <w:rPr>
          <w:i/>
          <w:iCs/>
          <w:color w:val="auto"/>
        </w:rPr>
        <w:t>další dezint</w:t>
      </w:r>
      <w:r w:rsidR="00265935">
        <w:rPr>
          <w:i/>
          <w:iCs/>
          <w:color w:val="auto"/>
        </w:rPr>
        <w:t>egraci tkání</w:t>
      </w:r>
      <w:r w:rsidR="00110B13">
        <w:rPr>
          <w:i/>
          <w:iCs/>
          <w:color w:val="auto"/>
        </w:rPr>
        <w:t xml:space="preserve"> a zefektivňuje lýzi</w:t>
      </w:r>
      <w:r w:rsidR="00265935">
        <w:rPr>
          <w:i/>
          <w:iCs/>
          <w:color w:val="auto"/>
        </w:rPr>
        <w:t xml:space="preserve"> buněk</w:t>
      </w:r>
      <w:r w:rsidRPr="00212E07">
        <w:rPr>
          <w:i/>
          <w:iCs/>
          <w:color w:val="auto"/>
        </w:rPr>
        <w:t xml:space="preserve">.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6)</w:t>
      </w:r>
      <w:r>
        <w:rPr>
          <w:color w:val="auto"/>
        </w:rPr>
        <w:t xml:space="preserve"> Inkubujte</w:t>
      </w:r>
      <w:r w:rsidR="00FD72F8">
        <w:rPr>
          <w:color w:val="auto"/>
        </w:rPr>
        <w:t xml:space="preserve"> vzorky</w:t>
      </w:r>
      <w:r w:rsidR="00110B13">
        <w:rPr>
          <w:color w:val="auto"/>
        </w:rPr>
        <w:t xml:space="preserve"> ve zkumavkách 10 až 20</w:t>
      </w:r>
      <w:r w:rsidRPr="00212E07">
        <w:rPr>
          <w:color w:val="auto"/>
        </w:rPr>
        <w:t xml:space="preserve"> minut na ledu za občasného </w:t>
      </w:r>
      <w:proofErr w:type="spellStart"/>
      <w:r w:rsidRPr="00212E07">
        <w:rPr>
          <w:color w:val="auto"/>
        </w:rPr>
        <w:t>vortexování</w:t>
      </w:r>
      <w:proofErr w:type="spellEnd"/>
      <w:r w:rsidRPr="00212E07">
        <w:rPr>
          <w:color w:val="auto"/>
        </w:rPr>
        <w:t xml:space="preserve">. </w:t>
      </w: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212E07">
        <w:rPr>
          <w:i/>
          <w:iCs/>
          <w:color w:val="auto"/>
        </w:rPr>
        <w:t xml:space="preserve">Inkubace na ledu inhibuje štěpení proteinů proteázami uvolněnými ze </w:t>
      </w:r>
      <w:proofErr w:type="spellStart"/>
      <w:r w:rsidRPr="00212E07">
        <w:rPr>
          <w:i/>
          <w:iCs/>
          <w:color w:val="auto"/>
        </w:rPr>
        <w:t>zlyzovaných</w:t>
      </w:r>
      <w:proofErr w:type="spellEnd"/>
      <w:r w:rsidRPr="00212E07">
        <w:rPr>
          <w:i/>
          <w:iCs/>
          <w:color w:val="auto"/>
        </w:rPr>
        <w:t xml:space="preserve"> buněk.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0315DB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7)</w:t>
      </w:r>
      <w:r>
        <w:rPr>
          <w:color w:val="auto"/>
        </w:rPr>
        <w:t xml:space="preserve"> </w:t>
      </w:r>
      <w:proofErr w:type="spellStart"/>
      <w:r w:rsidR="000315DB">
        <w:rPr>
          <w:color w:val="auto"/>
        </w:rPr>
        <w:t>Mikrozkumavky</w:t>
      </w:r>
      <w:proofErr w:type="spellEnd"/>
      <w:r w:rsidR="00A27560">
        <w:rPr>
          <w:color w:val="auto"/>
        </w:rPr>
        <w:t xml:space="preserve"> obsahující vzorky svalu a jater </w:t>
      </w:r>
      <w:r w:rsidR="00853CDB">
        <w:rPr>
          <w:color w:val="auto"/>
        </w:rPr>
        <w:t>c</w:t>
      </w:r>
      <w:r>
        <w:rPr>
          <w:color w:val="auto"/>
        </w:rPr>
        <w:t>entrifugujte</w:t>
      </w:r>
      <w:r w:rsidRPr="00212E07">
        <w:rPr>
          <w:color w:val="auto"/>
        </w:rPr>
        <w:t xml:space="preserve"> 14 000 </w:t>
      </w:r>
      <w:proofErr w:type="spellStart"/>
      <w:r w:rsidRPr="00212E07">
        <w:rPr>
          <w:color w:val="auto"/>
        </w:rPr>
        <w:t>ot</w:t>
      </w:r>
      <w:proofErr w:type="spellEnd"/>
      <w:r w:rsidRPr="00212E07">
        <w:rPr>
          <w:color w:val="auto"/>
        </w:rPr>
        <w:t xml:space="preserve">/min </w:t>
      </w:r>
      <w:proofErr w:type="gramStart"/>
      <w:r>
        <w:rPr>
          <w:color w:val="auto"/>
        </w:rPr>
        <w:t>1</w:t>
      </w:r>
      <w:r w:rsidRPr="00212E07">
        <w:rPr>
          <w:color w:val="auto"/>
        </w:rPr>
        <w:t>5</w:t>
      </w:r>
      <w:r w:rsidR="00F46239">
        <w:rPr>
          <w:color w:val="auto"/>
        </w:rPr>
        <w:t xml:space="preserve"> </w:t>
      </w:r>
      <w:r w:rsidR="000315DB">
        <w:rPr>
          <w:color w:val="auto"/>
        </w:rPr>
        <w:t xml:space="preserve">− </w:t>
      </w:r>
      <w:r w:rsidR="00F46239">
        <w:rPr>
          <w:color w:val="auto"/>
        </w:rPr>
        <w:t>20</w:t>
      </w:r>
      <w:proofErr w:type="gramEnd"/>
      <w:r w:rsidRPr="00212E07">
        <w:rPr>
          <w:color w:val="auto"/>
        </w:rPr>
        <w:t xml:space="preserve"> minut při </w:t>
      </w:r>
      <w:smartTag w:uri="urn:schemas-microsoft-com:office:smarttags" w:element="metricconverter">
        <w:smartTagPr>
          <w:attr w:name="ProductID" w:val="4°C"/>
        </w:smartTagPr>
        <w:r w:rsidRPr="00212E07">
          <w:rPr>
            <w:color w:val="auto"/>
          </w:rPr>
          <w:t>4°C</w:t>
        </w:r>
      </w:smartTag>
      <w:r w:rsidRPr="00212E07">
        <w:rPr>
          <w:color w:val="auto"/>
        </w:rPr>
        <w:t>.</w:t>
      </w:r>
      <w:r>
        <w:rPr>
          <w:color w:val="auto"/>
        </w:rPr>
        <w:t xml:space="preserve"> </w:t>
      </w:r>
    </w:p>
    <w:p w:rsidR="00765898" w:rsidRPr="000315DB" w:rsidRDefault="00765898" w:rsidP="00F61215">
      <w:pPr>
        <w:pStyle w:val="Default"/>
        <w:jc w:val="both"/>
        <w:rPr>
          <w:i/>
          <w:color w:val="auto"/>
        </w:rPr>
      </w:pPr>
      <w:proofErr w:type="spellStart"/>
      <w:r w:rsidRPr="000315DB">
        <w:rPr>
          <w:i/>
          <w:iCs/>
          <w:color w:val="auto"/>
        </w:rPr>
        <w:t>Supernatant</w:t>
      </w:r>
      <w:proofErr w:type="spellEnd"/>
      <w:r w:rsidRPr="000315DB">
        <w:rPr>
          <w:i/>
          <w:iCs/>
          <w:color w:val="auto"/>
        </w:rPr>
        <w:t xml:space="preserve"> bude obsahovat proteiny a do pelety klesnou </w:t>
      </w:r>
      <w:proofErr w:type="spellStart"/>
      <w:r w:rsidRPr="000315DB">
        <w:rPr>
          <w:i/>
          <w:iCs/>
          <w:color w:val="auto"/>
        </w:rPr>
        <w:t>n</w:t>
      </w:r>
      <w:r w:rsidR="001630FA">
        <w:rPr>
          <w:i/>
          <w:iCs/>
          <w:color w:val="auto"/>
        </w:rPr>
        <w:t>ezlyzované</w:t>
      </w:r>
      <w:proofErr w:type="spellEnd"/>
      <w:r w:rsidR="001630FA">
        <w:rPr>
          <w:i/>
          <w:iCs/>
          <w:color w:val="auto"/>
        </w:rPr>
        <w:t xml:space="preserve"> zbytky tkání</w:t>
      </w:r>
      <w:r w:rsidR="00110B13">
        <w:rPr>
          <w:i/>
          <w:iCs/>
          <w:color w:val="auto"/>
        </w:rPr>
        <w:t xml:space="preserve"> a buněk</w:t>
      </w:r>
      <w:r w:rsidRPr="000315DB">
        <w:rPr>
          <w:i/>
          <w:iCs/>
          <w:color w:val="auto"/>
        </w:rPr>
        <w:t xml:space="preserve">.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8)</w:t>
      </w:r>
      <w:r w:rsidR="00E57265">
        <w:rPr>
          <w:color w:val="auto"/>
        </w:rPr>
        <w:t xml:space="preserve"> Popište</w:t>
      </w:r>
      <w:r w:rsidR="000021ED">
        <w:rPr>
          <w:color w:val="auto"/>
        </w:rPr>
        <w:t xml:space="preserve"> dvě </w:t>
      </w:r>
      <w:r w:rsidR="000315DB">
        <w:rPr>
          <w:color w:val="auto"/>
        </w:rPr>
        <w:t>nové 1,5 ml zkumavky</w:t>
      </w:r>
      <w:r>
        <w:rPr>
          <w:color w:val="auto"/>
        </w:rPr>
        <w:t xml:space="preserve"> stejně jako</w:t>
      </w:r>
      <w:r w:rsidR="001630FA">
        <w:rPr>
          <w:color w:val="auto"/>
        </w:rPr>
        <w:t xml:space="preserve"> vzorky</w:t>
      </w:r>
      <w:r>
        <w:rPr>
          <w:color w:val="auto"/>
        </w:rPr>
        <w:t xml:space="preserve"> </w:t>
      </w:r>
      <w:r w:rsidR="00E57265">
        <w:rPr>
          <w:color w:val="auto"/>
        </w:rPr>
        <w:t>„</w:t>
      </w:r>
      <w:r w:rsidR="00EB52BA">
        <w:rPr>
          <w:color w:val="auto"/>
        </w:rPr>
        <w:t>S</w:t>
      </w:r>
      <w:r w:rsidR="00A27560">
        <w:rPr>
          <w:color w:val="auto"/>
        </w:rPr>
        <w:t>“ a</w:t>
      </w:r>
      <w:r w:rsidR="001630FA">
        <w:rPr>
          <w:color w:val="auto"/>
        </w:rPr>
        <w:t xml:space="preserve"> „J</w:t>
      </w:r>
      <w:r w:rsidR="000315DB">
        <w:rPr>
          <w:color w:val="auto"/>
        </w:rPr>
        <w:t>“</w:t>
      </w:r>
      <w:r w:rsidR="00A27560">
        <w:rPr>
          <w:color w:val="auto"/>
        </w:rPr>
        <w:t xml:space="preserve"> </w:t>
      </w:r>
      <w:r>
        <w:rPr>
          <w:color w:val="auto"/>
        </w:rPr>
        <w:t xml:space="preserve">v bodě </w:t>
      </w:r>
      <w:r w:rsidR="000315DB" w:rsidRPr="00751B51">
        <w:rPr>
          <w:b/>
          <w:color w:val="auto"/>
        </w:rPr>
        <w:t>2.1</w:t>
      </w:r>
      <w:r w:rsidR="001630FA">
        <w:rPr>
          <w:b/>
          <w:color w:val="auto"/>
        </w:rPr>
        <w:t xml:space="preserve"> </w:t>
      </w:r>
      <w:r w:rsidR="00751B51">
        <w:rPr>
          <w:b/>
          <w:color w:val="auto"/>
        </w:rPr>
        <w:t>1</w:t>
      </w:r>
      <w:r w:rsidR="001630FA">
        <w:rPr>
          <w:b/>
          <w:color w:val="auto"/>
        </w:rPr>
        <w:t>)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9)</w:t>
      </w:r>
      <w:r>
        <w:rPr>
          <w:color w:val="auto"/>
        </w:rPr>
        <w:t xml:space="preserve"> Přeneste </w:t>
      </w:r>
      <w:r w:rsidR="006109CF">
        <w:rPr>
          <w:color w:val="auto"/>
        </w:rPr>
        <w:t>400</w:t>
      </w:r>
      <w:r w:rsidR="00D656D2">
        <w:rPr>
          <w:color w:val="auto"/>
        </w:rPr>
        <w:t xml:space="preserve"> µl </w:t>
      </w:r>
      <w:proofErr w:type="spellStart"/>
      <w:r w:rsidR="00D656D2">
        <w:rPr>
          <w:color w:val="auto"/>
        </w:rPr>
        <w:t>supernatantu</w:t>
      </w:r>
      <w:proofErr w:type="spellEnd"/>
      <w:r w:rsidR="00D656D2">
        <w:rPr>
          <w:color w:val="auto"/>
        </w:rPr>
        <w:t>, neboli suspe</w:t>
      </w:r>
      <w:r w:rsidR="000315DB">
        <w:rPr>
          <w:color w:val="auto"/>
        </w:rPr>
        <w:t>nze proteinů, z centrifugovaných vzorků</w:t>
      </w:r>
      <w:r w:rsidR="00D656D2">
        <w:rPr>
          <w:color w:val="auto"/>
        </w:rPr>
        <w:t xml:space="preserve"> </w:t>
      </w:r>
      <w:r>
        <w:rPr>
          <w:color w:val="auto"/>
        </w:rPr>
        <w:t xml:space="preserve">(bez kousků </w:t>
      </w:r>
      <w:r w:rsidR="00751B51">
        <w:rPr>
          <w:color w:val="auto"/>
        </w:rPr>
        <w:t>tkáně</w:t>
      </w:r>
      <w:r w:rsidR="00243FF0">
        <w:rPr>
          <w:color w:val="auto"/>
        </w:rPr>
        <w:t>!) do</w:t>
      </w:r>
      <w:r w:rsidR="000315DB">
        <w:rPr>
          <w:color w:val="auto"/>
        </w:rPr>
        <w:t xml:space="preserve"> nově popsaných 1,5 ml zkumavek</w:t>
      </w:r>
      <w:r w:rsidR="00536D9A">
        <w:rPr>
          <w:color w:val="auto"/>
        </w:rPr>
        <w:t>.</w:t>
      </w:r>
      <w:r w:rsidRPr="00212E07">
        <w:rPr>
          <w:color w:val="auto"/>
        </w:rPr>
        <w:t xml:space="preserve">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10)</w:t>
      </w:r>
      <w:r>
        <w:rPr>
          <w:color w:val="auto"/>
        </w:rPr>
        <w:t xml:space="preserve"> viz sekce </w:t>
      </w:r>
      <w:r w:rsidRPr="00156680">
        <w:rPr>
          <w:b/>
          <w:color w:val="auto"/>
        </w:rPr>
        <w:t>2.2</w:t>
      </w:r>
      <w:r w:rsidR="001630FA">
        <w:rPr>
          <w:b/>
          <w:color w:val="auto"/>
        </w:rPr>
        <w:t xml:space="preserve"> (druhá strana)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156680">
        <w:rPr>
          <w:b/>
          <w:color w:val="auto"/>
        </w:rPr>
        <w:t>11)</w:t>
      </w:r>
      <w:r>
        <w:rPr>
          <w:color w:val="auto"/>
        </w:rPr>
        <w:t xml:space="preserve"> </w:t>
      </w:r>
      <w:r w:rsidR="00BA013C">
        <w:rPr>
          <w:color w:val="auto"/>
        </w:rPr>
        <w:t>Po změření koncentrace</w:t>
      </w:r>
      <w:r w:rsidR="00BA013C" w:rsidRPr="00BA013C">
        <w:rPr>
          <w:color w:val="auto"/>
        </w:rPr>
        <w:t xml:space="preserve"> </w:t>
      </w:r>
      <w:r w:rsidR="00BA013C">
        <w:rPr>
          <w:color w:val="auto"/>
        </w:rPr>
        <w:t>vložte p</w:t>
      </w:r>
      <w:r>
        <w:rPr>
          <w:color w:val="auto"/>
        </w:rPr>
        <w:t>rotein</w:t>
      </w:r>
      <w:r w:rsidR="00BA013C">
        <w:rPr>
          <w:color w:val="auto"/>
        </w:rPr>
        <w:t xml:space="preserve">ové suspenze </w:t>
      </w:r>
      <w:r w:rsidR="001630FA">
        <w:rPr>
          <w:color w:val="auto"/>
        </w:rPr>
        <w:t>do</w:t>
      </w:r>
      <w:r w:rsidR="00BA013C">
        <w:rPr>
          <w:color w:val="auto"/>
        </w:rPr>
        <w:t xml:space="preserve"> </w:t>
      </w:r>
      <w:r w:rsidR="001630FA">
        <w:rPr>
          <w:color w:val="auto"/>
        </w:rPr>
        <w:t>krabičky. V krabičce</w:t>
      </w:r>
      <w:r>
        <w:rPr>
          <w:color w:val="auto"/>
        </w:rPr>
        <w:t xml:space="preserve"> budou zamraženy</w:t>
      </w:r>
      <w:r w:rsidR="001630FA">
        <w:rPr>
          <w:color w:val="auto"/>
        </w:rPr>
        <w:t xml:space="preserve"> a uskladněny</w:t>
      </w:r>
      <w:r>
        <w:rPr>
          <w:color w:val="auto"/>
        </w:rPr>
        <w:t xml:space="preserve"> v </w:t>
      </w:r>
      <w:r w:rsidR="001E3437">
        <w:rPr>
          <w:color w:val="auto"/>
        </w:rPr>
        <w:t>-</w:t>
      </w:r>
      <w:smartTag w:uri="urn:schemas-microsoft-com:office:smarttags" w:element="metricconverter">
        <w:smartTagPr>
          <w:attr w:name="ProductID" w:val="20°C"/>
        </w:smartTagPr>
        <w:r w:rsidRPr="00212E07">
          <w:rPr>
            <w:color w:val="auto"/>
          </w:rPr>
          <w:t>20°C</w:t>
        </w:r>
      </w:smartTag>
      <w:r w:rsidRPr="00212E07">
        <w:rPr>
          <w:color w:val="auto"/>
        </w:rPr>
        <w:t xml:space="preserve">. </w:t>
      </w:r>
    </w:p>
    <w:p w:rsidR="00765898" w:rsidRDefault="00765898" w:rsidP="00F61215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(</w:t>
      </w:r>
      <w:r w:rsidRPr="00212E07">
        <w:rPr>
          <w:color w:val="auto"/>
        </w:rPr>
        <w:t>V</w:t>
      </w:r>
      <w:r w:rsidRPr="00212E07">
        <w:rPr>
          <w:i/>
          <w:iCs/>
          <w:color w:val="auto"/>
        </w:rPr>
        <w:t xml:space="preserve">zorky lze skladovat </w:t>
      </w:r>
      <w:r w:rsidR="00D13745" w:rsidRPr="00212E07">
        <w:rPr>
          <w:i/>
          <w:iCs/>
          <w:color w:val="auto"/>
        </w:rPr>
        <w:t xml:space="preserve">při </w:t>
      </w:r>
      <w:smartTag w:uri="urn:schemas-microsoft-com:office:smarttags" w:element="metricconverter">
        <w:smartTagPr>
          <w:attr w:name="ProductID" w:val="-20°C"/>
        </w:smartTagPr>
        <w:r w:rsidR="00D13745" w:rsidRPr="00212E07">
          <w:rPr>
            <w:i/>
            <w:iCs/>
            <w:color w:val="auto"/>
          </w:rPr>
          <w:t>-20°C</w:t>
        </w:r>
      </w:smartTag>
      <w:r w:rsidR="00D13745" w:rsidRPr="00212E07">
        <w:rPr>
          <w:i/>
          <w:iCs/>
          <w:color w:val="auto"/>
        </w:rPr>
        <w:t xml:space="preserve"> </w:t>
      </w:r>
      <w:r w:rsidRPr="00212E07">
        <w:rPr>
          <w:i/>
          <w:iCs/>
          <w:color w:val="auto"/>
        </w:rPr>
        <w:t>několik týdnů</w:t>
      </w:r>
      <w:r>
        <w:rPr>
          <w:i/>
          <w:iCs/>
          <w:color w:val="auto"/>
        </w:rPr>
        <w:t>)</w:t>
      </w:r>
      <w:r w:rsidRPr="00212E07">
        <w:rPr>
          <w:i/>
          <w:iCs/>
          <w:color w:val="auto"/>
        </w:rPr>
        <w:t xml:space="preserve">. </w:t>
      </w:r>
    </w:p>
    <w:p w:rsidR="00114540" w:rsidRDefault="00114540" w:rsidP="00F61215">
      <w:pPr>
        <w:pStyle w:val="Default"/>
        <w:jc w:val="both"/>
        <w:rPr>
          <w:i/>
          <w:iCs/>
          <w:color w:val="auto"/>
        </w:rPr>
      </w:pPr>
    </w:p>
    <w:p w:rsidR="009320E3" w:rsidRDefault="009320E3" w:rsidP="009320E3">
      <w:pPr>
        <w:pStyle w:val="Default"/>
        <w:jc w:val="both"/>
        <w:rPr>
          <w:iCs/>
          <w:color w:val="auto"/>
        </w:rPr>
      </w:pPr>
    </w:p>
    <w:p w:rsidR="009320E3" w:rsidRDefault="009320E3" w:rsidP="009320E3">
      <w:pPr>
        <w:pStyle w:val="Default"/>
        <w:jc w:val="both"/>
        <w:rPr>
          <w:iCs/>
          <w:color w:val="auto"/>
        </w:rPr>
      </w:pPr>
    </w:p>
    <w:p w:rsidR="009320E3" w:rsidRDefault="009320E3" w:rsidP="009320E3">
      <w:pPr>
        <w:pStyle w:val="Default"/>
        <w:jc w:val="both"/>
        <w:rPr>
          <w:b/>
          <w:bCs/>
          <w:color w:val="auto"/>
        </w:rPr>
      </w:pPr>
    </w:p>
    <w:p w:rsidR="009320E3" w:rsidRPr="00E717FE" w:rsidRDefault="009320E3" w:rsidP="009320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7FE">
        <w:rPr>
          <w:rFonts w:ascii="Times New Roman" w:hAnsi="Times New Roman"/>
          <w:b/>
          <w:sz w:val="24"/>
          <w:szCs w:val="24"/>
        </w:rPr>
        <w:t>POUŽITÉ ROZTOKY:</w:t>
      </w:r>
    </w:p>
    <w:p w:rsidR="009320E3" w:rsidRPr="00E717FE" w:rsidRDefault="009320E3" w:rsidP="009320E3">
      <w:pPr>
        <w:pStyle w:val="Default"/>
        <w:jc w:val="both"/>
      </w:pPr>
    </w:p>
    <w:p w:rsidR="009320E3" w:rsidRDefault="009320E3" w:rsidP="009320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lyzační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pufr obsahující SDS</w:t>
      </w:r>
    </w:p>
    <w:p w:rsidR="00765898" w:rsidRPr="00214B94" w:rsidRDefault="00765898" w:rsidP="00A9446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14B94">
        <w:rPr>
          <w:b/>
          <w:bCs/>
          <w:color w:val="auto"/>
          <w:sz w:val="28"/>
          <w:szCs w:val="28"/>
        </w:rPr>
        <w:lastRenderedPageBreak/>
        <w:t>2.2 STANOVENÍ</w:t>
      </w:r>
      <w:r>
        <w:rPr>
          <w:b/>
          <w:bCs/>
          <w:color w:val="auto"/>
          <w:sz w:val="28"/>
          <w:szCs w:val="28"/>
        </w:rPr>
        <w:t xml:space="preserve"> KONCENTRACE PROTEINŮ METODOU</w:t>
      </w:r>
      <w:r w:rsidR="00243FF0">
        <w:rPr>
          <w:b/>
          <w:bCs/>
          <w:color w:val="auto"/>
          <w:sz w:val="28"/>
          <w:szCs w:val="28"/>
        </w:rPr>
        <w:t xml:space="preserve"> DLE </w:t>
      </w:r>
      <w:r w:rsidR="00894492">
        <w:rPr>
          <w:b/>
          <w:bCs/>
          <w:color w:val="auto"/>
          <w:sz w:val="28"/>
          <w:szCs w:val="28"/>
        </w:rPr>
        <w:t>BRADFORDA</w:t>
      </w:r>
    </w:p>
    <w:p w:rsidR="00765898" w:rsidRPr="00212E07" w:rsidRDefault="00765898" w:rsidP="00F61215">
      <w:pPr>
        <w:pStyle w:val="Default"/>
        <w:jc w:val="both"/>
        <w:rPr>
          <w:b/>
          <w:bCs/>
          <w:color w:val="auto"/>
        </w:rPr>
      </w:pP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212E07">
        <w:rPr>
          <w:b/>
          <w:bCs/>
          <w:color w:val="auto"/>
        </w:rPr>
        <w:t xml:space="preserve">PRINCIP: </w:t>
      </w:r>
    </w:p>
    <w:p w:rsidR="00765898" w:rsidRPr="00BB375A" w:rsidRDefault="00765898" w:rsidP="00F61215">
      <w:pPr>
        <w:pStyle w:val="Default"/>
        <w:jc w:val="both"/>
        <w:rPr>
          <w:i/>
          <w:color w:val="auto"/>
        </w:rPr>
      </w:pPr>
      <w:r w:rsidRPr="00BB375A">
        <w:rPr>
          <w:i/>
          <w:color w:val="auto"/>
        </w:rPr>
        <w:t xml:space="preserve">Tato metoda je založená na kolorimetrické reakci, která </w:t>
      </w:r>
      <w:r>
        <w:rPr>
          <w:i/>
          <w:color w:val="auto"/>
        </w:rPr>
        <w:t xml:space="preserve">proběhne po smíchání </w:t>
      </w:r>
      <w:proofErr w:type="spellStart"/>
      <w:r w:rsidR="00894492">
        <w:rPr>
          <w:i/>
          <w:color w:val="auto"/>
        </w:rPr>
        <w:t>Bradfordova</w:t>
      </w:r>
      <w:proofErr w:type="spellEnd"/>
      <w:r w:rsidR="00894492" w:rsidRPr="00BB375A">
        <w:rPr>
          <w:i/>
          <w:color w:val="auto"/>
        </w:rPr>
        <w:t xml:space="preserve"> </w:t>
      </w:r>
      <w:r w:rsidRPr="00BB375A">
        <w:rPr>
          <w:i/>
          <w:color w:val="auto"/>
        </w:rPr>
        <w:t>činidla</w:t>
      </w:r>
      <w:r w:rsidR="00894492">
        <w:rPr>
          <w:i/>
          <w:color w:val="auto"/>
        </w:rPr>
        <w:t xml:space="preserve"> </w:t>
      </w:r>
      <w:r w:rsidRPr="00BB375A">
        <w:rPr>
          <w:i/>
          <w:color w:val="auto"/>
        </w:rPr>
        <w:t>s roztokem o</w:t>
      </w:r>
      <w:r>
        <w:rPr>
          <w:i/>
          <w:color w:val="auto"/>
        </w:rPr>
        <w:t xml:space="preserve">bsahujícím proteiny. </w:t>
      </w:r>
      <w:r w:rsidRPr="00BB375A">
        <w:rPr>
          <w:i/>
          <w:color w:val="auto"/>
        </w:rPr>
        <w:t>Činidlo</w:t>
      </w:r>
      <w:r w:rsidR="00894492">
        <w:rPr>
          <w:i/>
          <w:color w:val="auto"/>
        </w:rPr>
        <w:t xml:space="preserve"> </w:t>
      </w:r>
      <w:proofErr w:type="spellStart"/>
      <w:r w:rsidR="00894492">
        <w:rPr>
          <w:i/>
          <w:color w:val="auto"/>
        </w:rPr>
        <w:t>Bradforda</w:t>
      </w:r>
      <w:proofErr w:type="spellEnd"/>
      <w:r w:rsidRPr="00BB375A">
        <w:rPr>
          <w:i/>
          <w:color w:val="auto"/>
        </w:rPr>
        <w:t xml:space="preserve"> obsahuje barvivo</w:t>
      </w:r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Coomassie</w:t>
      </w:r>
      <w:proofErr w:type="spellEnd"/>
      <w:r w:rsidR="000C2B54">
        <w:rPr>
          <w:i/>
          <w:color w:val="auto"/>
        </w:rPr>
        <w:t xml:space="preserve"> </w:t>
      </w:r>
      <w:proofErr w:type="spellStart"/>
      <w:r w:rsidR="000C2B54">
        <w:rPr>
          <w:i/>
          <w:color w:val="auto"/>
        </w:rPr>
        <w:t>Brilliant</w:t>
      </w:r>
      <w:proofErr w:type="spellEnd"/>
      <w:r w:rsidR="000C2B54">
        <w:rPr>
          <w:i/>
          <w:color w:val="auto"/>
        </w:rPr>
        <w:t xml:space="preserve"> Blue</w:t>
      </w:r>
      <w:r w:rsidRPr="00BB375A">
        <w:rPr>
          <w:i/>
          <w:color w:val="auto"/>
        </w:rPr>
        <w:t xml:space="preserve">, které se váže na bazické a aromatické aminokyselinové zbytky </w:t>
      </w:r>
      <w:r>
        <w:rPr>
          <w:i/>
          <w:color w:val="auto"/>
        </w:rPr>
        <w:t>v proteinech</w:t>
      </w:r>
      <w:r w:rsidRPr="00BB375A">
        <w:rPr>
          <w:i/>
          <w:color w:val="auto"/>
        </w:rPr>
        <w:t xml:space="preserve"> </w:t>
      </w:r>
      <w:r>
        <w:rPr>
          <w:i/>
          <w:color w:val="auto"/>
        </w:rPr>
        <w:t>(</w:t>
      </w:r>
      <w:r w:rsidR="00536937">
        <w:rPr>
          <w:i/>
          <w:color w:val="auto"/>
        </w:rPr>
        <w:t>Vzniklé komplexy proteinů a barvičky mají</w:t>
      </w:r>
      <w:r w:rsidRPr="00BB375A">
        <w:rPr>
          <w:i/>
          <w:color w:val="auto"/>
        </w:rPr>
        <w:t xml:space="preserve"> </w:t>
      </w:r>
      <w:proofErr w:type="spellStart"/>
      <w:r w:rsidRPr="00BB375A">
        <w:rPr>
          <w:i/>
          <w:color w:val="auto"/>
        </w:rPr>
        <w:t>absorbční</w:t>
      </w:r>
      <w:proofErr w:type="spellEnd"/>
      <w:r w:rsidRPr="00BB375A">
        <w:rPr>
          <w:i/>
          <w:color w:val="auto"/>
        </w:rPr>
        <w:t xml:space="preserve"> maximum při 595 </w:t>
      </w:r>
      <w:proofErr w:type="spellStart"/>
      <w:r w:rsidRPr="00BB375A">
        <w:rPr>
          <w:i/>
          <w:color w:val="auto"/>
        </w:rPr>
        <w:t>nm</w:t>
      </w:r>
      <w:proofErr w:type="spellEnd"/>
      <w:r>
        <w:rPr>
          <w:i/>
          <w:color w:val="auto"/>
        </w:rPr>
        <w:t>)</w:t>
      </w:r>
      <w:r w:rsidRPr="00BB375A">
        <w:rPr>
          <w:i/>
          <w:color w:val="auto"/>
        </w:rPr>
        <w:t xml:space="preserve">. </w:t>
      </w:r>
    </w:p>
    <w:p w:rsidR="00765898" w:rsidRDefault="00765898" w:rsidP="00F61215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Pokud vytvoříme ředicí řadu</w:t>
      </w:r>
      <w:r w:rsidRPr="00BB375A">
        <w:rPr>
          <w:i/>
          <w:color w:val="auto"/>
        </w:rPr>
        <w:t>, je možné sestavit z</w:t>
      </w:r>
      <w:r w:rsidR="00DB76D3">
        <w:rPr>
          <w:i/>
          <w:color w:val="auto"/>
        </w:rPr>
        <w:t xml:space="preserve">e známých </w:t>
      </w:r>
      <w:r w:rsidRPr="00BB375A">
        <w:rPr>
          <w:i/>
          <w:color w:val="auto"/>
        </w:rPr>
        <w:t>hodnot koncentrace proteinu a jim příslušejících absorbancí kalibrační přímku</w:t>
      </w:r>
      <w:r w:rsidR="00DB76D3">
        <w:rPr>
          <w:i/>
          <w:color w:val="auto"/>
        </w:rPr>
        <w:t xml:space="preserve">. </w:t>
      </w:r>
      <w:r>
        <w:rPr>
          <w:i/>
          <w:color w:val="auto"/>
        </w:rPr>
        <w:t>Z </w:t>
      </w:r>
      <w:r w:rsidRPr="00BB375A">
        <w:rPr>
          <w:i/>
          <w:color w:val="auto"/>
        </w:rPr>
        <w:t>ní</w:t>
      </w:r>
      <w:r>
        <w:rPr>
          <w:i/>
          <w:color w:val="auto"/>
        </w:rPr>
        <w:t xml:space="preserve"> lze</w:t>
      </w:r>
      <w:r w:rsidRPr="00BB375A">
        <w:rPr>
          <w:i/>
          <w:color w:val="auto"/>
        </w:rPr>
        <w:t xml:space="preserve"> stanovit koncentraci proteinu v neznámých vzorcích na základě znalosti hodnoty jejich absorbance. </w:t>
      </w:r>
    </w:p>
    <w:p w:rsidR="00765898" w:rsidRDefault="00765898" w:rsidP="00F61215">
      <w:pPr>
        <w:pStyle w:val="Default"/>
        <w:jc w:val="both"/>
        <w:rPr>
          <w:color w:val="auto"/>
        </w:rPr>
      </w:pPr>
      <w:r w:rsidRPr="00BB375A">
        <w:rPr>
          <w:i/>
          <w:color w:val="auto"/>
        </w:rPr>
        <w:t xml:space="preserve"> </w:t>
      </w:r>
    </w:p>
    <w:p w:rsidR="00E75E3C" w:rsidRDefault="00765898" w:rsidP="00F61215">
      <w:pPr>
        <w:pStyle w:val="Default"/>
        <w:jc w:val="both"/>
        <w:rPr>
          <w:color w:val="auto"/>
        </w:rPr>
      </w:pPr>
      <w:r w:rsidRPr="00D3151E">
        <w:rPr>
          <w:b/>
          <w:color w:val="auto"/>
        </w:rPr>
        <w:t>1)</w:t>
      </w:r>
      <w:r>
        <w:rPr>
          <w:color w:val="auto"/>
        </w:rPr>
        <w:t xml:space="preserve"> Popište </w:t>
      </w:r>
      <w:r w:rsidR="00567EC0">
        <w:rPr>
          <w:color w:val="auto"/>
        </w:rPr>
        <w:t>čtyři</w:t>
      </w:r>
      <w:r>
        <w:rPr>
          <w:color w:val="auto"/>
        </w:rPr>
        <w:t xml:space="preserve"> nové 0,5 ml </w:t>
      </w:r>
      <w:proofErr w:type="spellStart"/>
      <w:r>
        <w:rPr>
          <w:color w:val="auto"/>
        </w:rPr>
        <w:t>m</w:t>
      </w:r>
      <w:r w:rsidR="00CD1CF5">
        <w:rPr>
          <w:color w:val="auto"/>
        </w:rPr>
        <w:t>ikrozkumavky</w:t>
      </w:r>
      <w:proofErr w:type="spellEnd"/>
      <w:r w:rsidR="00CD1CF5">
        <w:rPr>
          <w:color w:val="auto"/>
        </w:rPr>
        <w:t xml:space="preserve"> stejně jako v bodě </w:t>
      </w:r>
      <w:r w:rsidR="00CD1CF5" w:rsidRPr="00751B51">
        <w:rPr>
          <w:b/>
          <w:color w:val="auto"/>
        </w:rPr>
        <w:t>2.1</w:t>
      </w:r>
      <w:r w:rsidR="00DB76D3">
        <w:rPr>
          <w:b/>
          <w:color w:val="auto"/>
        </w:rPr>
        <w:t xml:space="preserve"> </w:t>
      </w:r>
      <w:r w:rsidR="00CD1CF5">
        <w:rPr>
          <w:b/>
          <w:color w:val="auto"/>
        </w:rPr>
        <w:t>1</w:t>
      </w:r>
      <w:r w:rsidR="00DB76D3">
        <w:rPr>
          <w:b/>
          <w:color w:val="auto"/>
        </w:rPr>
        <w:t>)</w:t>
      </w:r>
      <w:r w:rsidRPr="00243FF0">
        <w:rPr>
          <w:color w:val="auto"/>
        </w:rPr>
        <w:t>.</w:t>
      </w:r>
      <w:r w:rsidR="004F5E2E">
        <w:rPr>
          <w:color w:val="auto"/>
        </w:rPr>
        <w:t xml:space="preserve"> Do </w:t>
      </w:r>
      <w:proofErr w:type="spellStart"/>
      <w:r w:rsidR="000F03C3">
        <w:rPr>
          <w:color w:val="auto"/>
        </w:rPr>
        <w:t>mikrozkumavek</w:t>
      </w:r>
      <w:proofErr w:type="spellEnd"/>
      <w:r w:rsidR="000F03C3">
        <w:rPr>
          <w:color w:val="auto"/>
        </w:rPr>
        <w:t xml:space="preserve"> </w:t>
      </w:r>
      <w:proofErr w:type="spellStart"/>
      <w:r w:rsidR="005C4860">
        <w:rPr>
          <w:color w:val="auto"/>
        </w:rPr>
        <w:t>napipetujte</w:t>
      </w:r>
      <w:proofErr w:type="spellEnd"/>
      <w:r w:rsidR="005C4860">
        <w:rPr>
          <w:color w:val="auto"/>
        </w:rPr>
        <w:t xml:space="preserve"> 95</w:t>
      </w:r>
      <w:r>
        <w:rPr>
          <w:color w:val="auto"/>
        </w:rPr>
        <w:t xml:space="preserve"> µl destilované</w:t>
      </w:r>
      <w:r w:rsidR="004F5E2E">
        <w:rPr>
          <w:color w:val="auto"/>
        </w:rPr>
        <w:t xml:space="preserve"> vody</w:t>
      </w:r>
      <w:r>
        <w:rPr>
          <w:color w:val="auto"/>
        </w:rPr>
        <w:t xml:space="preserve">. </w:t>
      </w:r>
    </w:p>
    <w:p w:rsidR="00E75E3C" w:rsidRDefault="00E75E3C" w:rsidP="00F61215">
      <w:pPr>
        <w:pStyle w:val="Default"/>
        <w:jc w:val="both"/>
        <w:rPr>
          <w:color w:val="auto"/>
        </w:rPr>
      </w:pPr>
    </w:p>
    <w:p w:rsidR="00765898" w:rsidRPr="00D3151E" w:rsidRDefault="00E75E3C" w:rsidP="00F61215">
      <w:pPr>
        <w:pStyle w:val="Default"/>
        <w:jc w:val="both"/>
        <w:rPr>
          <w:color w:val="auto"/>
        </w:rPr>
      </w:pPr>
      <w:r w:rsidRPr="00E75E3C">
        <w:rPr>
          <w:b/>
          <w:color w:val="auto"/>
        </w:rPr>
        <w:t>2)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Zvortexujte</w:t>
      </w:r>
      <w:proofErr w:type="spellEnd"/>
      <w:r>
        <w:rPr>
          <w:color w:val="auto"/>
        </w:rPr>
        <w:t xml:space="preserve"> vaše proteinové </w:t>
      </w:r>
      <w:proofErr w:type="spellStart"/>
      <w:r>
        <w:rPr>
          <w:color w:val="auto"/>
        </w:rPr>
        <w:t>lyzáty</w:t>
      </w:r>
      <w:proofErr w:type="spellEnd"/>
      <w:r>
        <w:rPr>
          <w:color w:val="auto"/>
        </w:rPr>
        <w:t xml:space="preserve">. </w:t>
      </w:r>
      <w:r w:rsidR="00765898">
        <w:rPr>
          <w:color w:val="auto"/>
        </w:rPr>
        <w:t xml:space="preserve">Do </w:t>
      </w:r>
      <w:r>
        <w:rPr>
          <w:color w:val="auto"/>
        </w:rPr>
        <w:t xml:space="preserve">0,5 ml </w:t>
      </w:r>
      <w:proofErr w:type="spellStart"/>
      <w:r w:rsidR="00114540">
        <w:rPr>
          <w:color w:val="auto"/>
        </w:rPr>
        <w:t>mikrozkumavek</w:t>
      </w:r>
      <w:proofErr w:type="spellEnd"/>
      <w:r w:rsidR="00765898">
        <w:rPr>
          <w:color w:val="auto"/>
        </w:rPr>
        <w:t xml:space="preserve"> poté </w:t>
      </w:r>
      <w:proofErr w:type="spellStart"/>
      <w:r w:rsidR="00765898">
        <w:rPr>
          <w:color w:val="auto"/>
        </w:rPr>
        <w:t>napipetujte</w:t>
      </w:r>
      <w:proofErr w:type="spellEnd"/>
      <w:r w:rsidR="00765898">
        <w:rPr>
          <w:color w:val="auto"/>
        </w:rPr>
        <w:t xml:space="preserve"> 5</w:t>
      </w:r>
      <w:r w:rsidR="00765898" w:rsidRPr="00BB375A">
        <w:rPr>
          <w:color w:val="auto"/>
        </w:rPr>
        <w:t xml:space="preserve"> </w:t>
      </w:r>
      <w:r w:rsidR="00765898">
        <w:rPr>
          <w:color w:val="auto"/>
        </w:rPr>
        <w:t>µ</w:t>
      </w:r>
      <w:r w:rsidR="00B4305A">
        <w:rPr>
          <w:color w:val="auto"/>
        </w:rPr>
        <w:t xml:space="preserve">l </w:t>
      </w:r>
      <w:r>
        <w:rPr>
          <w:color w:val="auto"/>
        </w:rPr>
        <w:t xml:space="preserve">z příslušného </w:t>
      </w:r>
      <w:r w:rsidR="00C074D6">
        <w:rPr>
          <w:color w:val="auto"/>
        </w:rPr>
        <w:t xml:space="preserve">proteinového </w:t>
      </w:r>
      <w:proofErr w:type="spellStart"/>
      <w:r w:rsidR="00C074D6">
        <w:rPr>
          <w:color w:val="auto"/>
        </w:rPr>
        <w:t>lyzátu</w:t>
      </w:r>
      <w:proofErr w:type="spellEnd"/>
      <w:r>
        <w:rPr>
          <w:color w:val="auto"/>
        </w:rPr>
        <w:t xml:space="preserve">. </w:t>
      </w:r>
      <w:r w:rsidR="00CC34A4">
        <w:rPr>
          <w:color w:val="auto"/>
        </w:rPr>
        <w:t>Kolikrát tedy vzorky zředíte</w:t>
      </w:r>
      <w:r w:rsidR="00C074D6">
        <w:rPr>
          <w:color w:val="auto"/>
        </w:rPr>
        <w:t xml:space="preserve"> do destilované vody</w:t>
      </w:r>
      <w:r w:rsidR="00CC34A4">
        <w:rPr>
          <w:color w:val="auto"/>
        </w:rPr>
        <w:t>?</w:t>
      </w:r>
      <w:r w:rsidR="00CD1CF5">
        <w:rPr>
          <w:i/>
          <w:iCs/>
          <w:color w:val="auto"/>
        </w:rPr>
        <w:t xml:space="preserve"> </w:t>
      </w:r>
      <w:r w:rsidR="00765898" w:rsidRPr="00D3151E">
        <w:rPr>
          <w:iCs/>
          <w:color w:val="auto"/>
        </w:rPr>
        <w:t>Tyto naředěné vzorky budou použity pro stanovení koncentrace pr</w:t>
      </w:r>
      <w:r w:rsidR="003151BA">
        <w:rPr>
          <w:iCs/>
          <w:color w:val="auto"/>
        </w:rPr>
        <w:t xml:space="preserve">oteinů metodou podle </w:t>
      </w:r>
      <w:proofErr w:type="spellStart"/>
      <w:r w:rsidR="003151BA">
        <w:rPr>
          <w:iCs/>
          <w:color w:val="auto"/>
        </w:rPr>
        <w:t>Bradforda</w:t>
      </w:r>
      <w:proofErr w:type="spellEnd"/>
      <w:r w:rsidR="00765898" w:rsidRPr="00D3151E">
        <w:rPr>
          <w:iCs/>
          <w:color w:val="auto"/>
        </w:rPr>
        <w:t>.</w:t>
      </w: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212E07">
        <w:rPr>
          <w:i/>
          <w:iCs/>
          <w:color w:val="auto"/>
        </w:rPr>
        <w:t>Vzorky je nutno naředit tak, aby se jejich koncentrace pohybov</w:t>
      </w:r>
      <w:r>
        <w:rPr>
          <w:i/>
          <w:iCs/>
          <w:color w:val="auto"/>
        </w:rPr>
        <w:t>ala v detekčních mezích metody</w:t>
      </w:r>
      <w:r w:rsidRPr="00212E07">
        <w:rPr>
          <w:i/>
          <w:iCs/>
          <w:color w:val="auto"/>
        </w:rPr>
        <w:t xml:space="preserve">.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Pr="00212E07" w:rsidRDefault="00C074D6" w:rsidP="00F61215">
      <w:pPr>
        <w:pStyle w:val="Default"/>
        <w:jc w:val="both"/>
        <w:rPr>
          <w:color w:val="auto"/>
        </w:rPr>
      </w:pPr>
      <w:r>
        <w:rPr>
          <w:b/>
          <w:color w:val="auto"/>
        </w:rPr>
        <w:t>3</w:t>
      </w:r>
      <w:r w:rsidR="00765898" w:rsidRPr="001E50FA">
        <w:rPr>
          <w:b/>
          <w:color w:val="auto"/>
        </w:rPr>
        <w:t>)</w:t>
      </w:r>
      <w:r w:rsidR="00765898">
        <w:rPr>
          <w:color w:val="auto"/>
        </w:rPr>
        <w:t xml:space="preserve"> Popište </w:t>
      </w:r>
      <w:r w:rsidR="00567EC0">
        <w:rPr>
          <w:color w:val="auto"/>
        </w:rPr>
        <w:t>4</w:t>
      </w:r>
      <w:r w:rsidR="00765898">
        <w:rPr>
          <w:color w:val="auto"/>
        </w:rPr>
        <w:t xml:space="preserve"> </w:t>
      </w:r>
      <w:proofErr w:type="spellStart"/>
      <w:r w:rsidR="00765898">
        <w:rPr>
          <w:color w:val="auto"/>
        </w:rPr>
        <w:t>mikrozkumavky</w:t>
      </w:r>
      <w:proofErr w:type="spellEnd"/>
      <w:r w:rsidR="00765898">
        <w:rPr>
          <w:color w:val="auto"/>
        </w:rPr>
        <w:t xml:space="preserve"> s 1 </w:t>
      </w:r>
      <w:r w:rsidR="00765898" w:rsidRPr="00212E07">
        <w:rPr>
          <w:color w:val="auto"/>
        </w:rPr>
        <w:t>ml</w:t>
      </w:r>
      <w:r w:rsidR="00894492">
        <w:rPr>
          <w:color w:val="auto"/>
        </w:rPr>
        <w:t xml:space="preserve"> </w:t>
      </w:r>
      <w:proofErr w:type="spellStart"/>
      <w:r w:rsidR="00894492">
        <w:rPr>
          <w:color w:val="auto"/>
        </w:rPr>
        <w:t>Bradfordova</w:t>
      </w:r>
      <w:proofErr w:type="spellEnd"/>
      <w:r w:rsidR="00894492">
        <w:rPr>
          <w:color w:val="auto"/>
        </w:rPr>
        <w:t xml:space="preserve"> </w:t>
      </w:r>
      <w:r w:rsidR="003151BA">
        <w:rPr>
          <w:color w:val="auto"/>
        </w:rPr>
        <w:t>činidla</w:t>
      </w:r>
      <w:r w:rsidR="00765898">
        <w:rPr>
          <w:color w:val="auto"/>
        </w:rPr>
        <w:t xml:space="preserve">, které dostanete, stejně jako v bodě </w:t>
      </w:r>
      <w:r w:rsidR="00CD1CF5" w:rsidRPr="00751B51">
        <w:rPr>
          <w:b/>
          <w:color w:val="auto"/>
        </w:rPr>
        <w:t>2.1</w:t>
      </w:r>
      <w:r w:rsidR="00114540">
        <w:rPr>
          <w:b/>
          <w:color w:val="auto"/>
        </w:rPr>
        <w:t xml:space="preserve"> </w:t>
      </w:r>
      <w:r w:rsidR="00CD1CF5">
        <w:rPr>
          <w:b/>
          <w:color w:val="auto"/>
        </w:rPr>
        <w:t>1</w:t>
      </w:r>
      <w:r w:rsidR="00114540">
        <w:rPr>
          <w:color w:val="auto"/>
        </w:rPr>
        <w:t>)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C074D6" w:rsidP="00F61215">
      <w:pPr>
        <w:pStyle w:val="Default"/>
        <w:jc w:val="both"/>
        <w:rPr>
          <w:color w:val="auto"/>
        </w:rPr>
      </w:pPr>
      <w:r>
        <w:rPr>
          <w:b/>
          <w:color w:val="auto"/>
        </w:rPr>
        <w:t>4</w:t>
      </w:r>
      <w:r w:rsidR="00765898" w:rsidRPr="002D5CA0">
        <w:rPr>
          <w:b/>
          <w:color w:val="auto"/>
        </w:rPr>
        <w:t>)</w:t>
      </w:r>
      <w:r w:rsidR="00765898" w:rsidRPr="00212E07">
        <w:rPr>
          <w:color w:val="auto"/>
        </w:rPr>
        <w:t xml:space="preserve"> </w:t>
      </w:r>
      <w:r w:rsidR="009320E3">
        <w:rPr>
          <w:color w:val="auto"/>
        </w:rPr>
        <w:t xml:space="preserve">Z 0,5 ml </w:t>
      </w:r>
      <w:proofErr w:type="spellStart"/>
      <w:r w:rsidR="009320E3">
        <w:rPr>
          <w:color w:val="auto"/>
        </w:rPr>
        <w:t>mikrozkumavek</w:t>
      </w:r>
      <w:proofErr w:type="spellEnd"/>
      <w:r w:rsidR="009320E3">
        <w:rPr>
          <w:color w:val="auto"/>
        </w:rPr>
        <w:t xml:space="preserve"> odeberte</w:t>
      </w:r>
      <w:r w:rsidR="009320E3" w:rsidRPr="00212E07">
        <w:rPr>
          <w:color w:val="auto"/>
        </w:rPr>
        <w:t xml:space="preserve"> </w:t>
      </w:r>
      <w:r w:rsidR="00A72DDF">
        <w:rPr>
          <w:color w:val="auto"/>
        </w:rPr>
        <w:t>20</w:t>
      </w:r>
      <w:r w:rsidR="00765898" w:rsidRPr="00212E07">
        <w:rPr>
          <w:color w:val="auto"/>
        </w:rPr>
        <w:t xml:space="preserve"> </w:t>
      </w:r>
      <w:r w:rsidR="00765898">
        <w:rPr>
          <w:color w:val="auto"/>
        </w:rPr>
        <w:t xml:space="preserve">µl </w:t>
      </w:r>
      <w:r w:rsidR="009320E3">
        <w:rPr>
          <w:color w:val="auto"/>
        </w:rPr>
        <w:t xml:space="preserve">naředěných vzorků a </w:t>
      </w:r>
      <w:proofErr w:type="spellStart"/>
      <w:r w:rsidR="00114540">
        <w:rPr>
          <w:color w:val="auto"/>
        </w:rPr>
        <w:t>přepipetujte</w:t>
      </w:r>
      <w:proofErr w:type="spellEnd"/>
      <w:r w:rsidR="00765898" w:rsidRPr="00212E07">
        <w:rPr>
          <w:color w:val="auto"/>
        </w:rPr>
        <w:t xml:space="preserve"> </w:t>
      </w:r>
      <w:r w:rsidR="009320E3">
        <w:rPr>
          <w:color w:val="auto"/>
        </w:rPr>
        <w:t xml:space="preserve">je </w:t>
      </w:r>
      <w:r w:rsidR="00765898" w:rsidRPr="00212E07">
        <w:rPr>
          <w:color w:val="auto"/>
        </w:rPr>
        <w:t xml:space="preserve">do </w:t>
      </w:r>
      <w:r w:rsidR="00114540">
        <w:rPr>
          <w:color w:val="auto"/>
        </w:rPr>
        <w:t>příslušných zkumavek</w:t>
      </w:r>
      <w:r w:rsidR="00765898" w:rsidRPr="00212E07">
        <w:rPr>
          <w:color w:val="auto"/>
        </w:rPr>
        <w:t xml:space="preserve"> obsahující </w:t>
      </w:r>
      <w:r w:rsidR="00765898">
        <w:rPr>
          <w:color w:val="auto"/>
        </w:rPr>
        <w:t>činidlo</w:t>
      </w:r>
      <w:r w:rsidR="00894492">
        <w:rPr>
          <w:color w:val="auto"/>
        </w:rPr>
        <w:t xml:space="preserve"> </w:t>
      </w:r>
      <w:proofErr w:type="spellStart"/>
      <w:r w:rsidR="00894492">
        <w:rPr>
          <w:color w:val="auto"/>
        </w:rPr>
        <w:t>Bradforda</w:t>
      </w:r>
      <w:proofErr w:type="spellEnd"/>
      <w:r w:rsidR="009320E3">
        <w:rPr>
          <w:color w:val="auto"/>
        </w:rPr>
        <w:t>. D</w:t>
      </w:r>
      <w:r w:rsidR="00765898">
        <w:rPr>
          <w:color w:val="auto"/>
        </w:rPr>
        <w:t xml:space="preserve">ůkladně </w:t>
      </w:r>
      <w:proofErr w:type="spellStart"/>
      <w:r w:rsidR="00765898">
        <w:rPr>
          <w:color w:val="auto"/>
        </w:rPr>
        <w:t>zvortexujte</w:t>
      </w:r>
      <w:proofErr w:type="spellEnd"/>
      <w:r w:rsidR="00765898" w:rsidRPr="00212E07">
        <w:rPr>
          <w:color w:val="auto"/>
        </w:rPr>
        <w:t>.</w:t>
      </w:r>
    </w:p>
    <w:p w:rsidR="00765898" w:rsidRPr="00212E07" w:rsidRDefault="00765898" w:rsidP="00F61215">
      <w:pPr>
        <w:pStyle w:val="Default"/>
        <w:jc w:val="both"/>
        <w:rPr>
          <w:color w:val="auto"/>
        </w:rPr>
      </w:pPr>
      <w:r w:rsidRPr="00212E07">
        <w:rPr>
          <w:color w:val="auto"/>
        </w:rPr>
        <w:t xml:space="preserve"> </w:t>
      </w:r>
    </w:p>
    <w:p w:rsidR="00765898" w:rsidRPr="00212E07" w:rsidRDefault="00C074D6" w:rsidP="00F61215">
      <w:pPr>
        <w:pStyle w:val="Default"/>
        <w:jc w:val="both"/>
        <w:rPr>
          <w:color w:val="auto"/>
        </w:rPr>
      </w:pPr>
      <w:r>
        <w:rPr>
          <w:b/>
          <w:color w:val="auto"/>
        </w:rPr>
        <w:t>5</w:t>
      </w:r>
      <w:r w:rsidR="00765898" w:rsidRPr="002D5CA0">
        <w:rPr>
          <w:b/>
          <w:color w:val="auto"/>
        </w:rPr>
        <w:t>)</w:t>
      </w:r>
      <w:r w:rsidR="00765898">
        <w:rPr>
          <w:color w:val="auto"/>
        </w:rPr>
        <w:t xml:space="preserve"> Inkubujte</w:t>
      </w:r>
      <w:r w:rsidR="00114540">
        <w:rPr>
          <w:color w:val="auto"/>
        </w:rPr>
        <w:t xml:space="preserve"> vzorek minimálně </w:t>
      </w:r>
      <w:r w:rsidR="00765898" w:rsidRPr="00212E07">
        <w:rPr>
          <w:color w:val="auto"/>
        </w:rPr>
        <w:t xml:space="preserve">5 minut (maximálně 45 minut) při pokojové teplotě. </w:t>
      </w:r>
    </w:p>
    <w:p w:rsidR="00765898" w:rsidRDefault="00765898" w:rsidP="00F61215">
      <w:pPr>
        <w:pStyle w:val="Default"/>
        <w:jc w:val="both"/>
        <w:rPr>
          <w:color w:val="auto"/>
        </w:rPr>
      </w:pPr>
    </w:p>
    <w:p w:rsidR="00765898" w:rsidRDefault="00C074D6" w:rsidP="002D5CA0">
      <w:pPr>
        <w:pStyle w:val="Default"/>
        <w:jc w:val="both"/>
        <w:rPr>
          <w:color w:val="auto"/>
        </w:rPr>
      </w:pPr>
      <w:r w:rsidRPr="00C074D6">
        <w:rPr>
          <w:b/>
          <w:color w:val="auto"/>
        </w:rPr>
        <w:t>6</w:t>
      </w:r>
      <w:r w:rsidR="00243FF0" w:rsidRPr="00C074D6">
        <w:rPr>
          <w:b/>
          <w:color w:val="auto"/>
        </w:rPr>
        <w:t>)</w:t>
      </w:r>
      <w:r w:rsidR="00243FF0">
        <w:rPr>
          <w:color w:val="auto"/>
        </w:rPr>
        <w:t xml:space="preserve"> Podle instrukcí </w:t>
      </w:r>
      <w:proofErr w:type="spellStart"/>
      <w:r w:rsidR="00765898">
        <w:rPr>
          <w:color w:val="auto"/>
        </w:rPr>
        <w:t>přepipetujte</w:t>
      </w:r>
      <w:proofErr w:type="spellEnd"/>
      <w:r w:rsidR="00765898">
        <w:rPr>
          <w:color w:val="auto"/>
        </w:rPr>
        <w:t xml:space="preserve"> </w:t>
      </w:r>
      <w:r w:rsidR="00243FF0">
        <w:rPr>
          <w:color w:val="auto"/>
        </w:rPr>
        <w:t xml:space="preserve">roztoky </w:t>
      </w:r>
      <w:proofErr w:type="spellStart"/>
      <w:r w:rsidR="00243FF0">
        <w:rPr>
          <w:color w:val="auto"/>
        </w:rPr>
        <w:t>Bradforda</w:t>
      </w:r>
      <w:proofErr w:type="spellEnd"/>
      <w:r w:rsidR="00243FF0">
        <w:rPr>
          <w:color w:val="auto"/>
        </w:rPr>
        <w:t xml:space="preserve"> do kyvet</w:t>
      </w:r>
      <w:r w:rsidR="00765898">
        <w:rPr>
          <w:color w:val="auto"/>
        </w:rPr>
        <w:t xml:space="preserve"> a změřte</w:t>
      </w:r>
      <w:r w:rsidR="00243FF0">
        <w:rPr>
          <w:color w:val="auto"/>
        </w:rPr>
        <w:t xml:space="preserve"> jejich</w:t>
      </w:r>
      <w:r w:rsidR="00765898" w:rsidRPr="00212E07">
        <w:rPr>
          <w:color w:val="auto"/>
        </w:rPr>
        <w:t xml:space="preserve"> absorbanci </w:t>
      </w:r>
      <w:r w:rsidR="00765898">
        <w:rPr>
          <w:color w:val="auto"/>
        </w:rPr>
        <w:t xml:space="preserve">při 595 </w:t>
      </w:r>
      <w:proofErr w:type="spellStart"/>
      <w:r w:rsidR="00765898">
        <w:rPr>
          <w:color w:val="auto"/>
        </w:rPr>
        <w:t>nm</w:t>
      </w:r>
      <w:proofErr w:type="spellEnd"/>
      <w:r w:rsidR="00765898">
        <w:rPr>
          <w:color w:val="auto"/>
        </w:rPr>
        <w:t xml:space="preserve"> na spektrofotometru </w:t>
      </w:r>
      <w:proofErr w:type="spellStart"/>
      <w:r w:rsidR="00765898" w:rsidRPr="00212E07">
        <w:rPr>
          <w:color w:val="auto"/>
        </w:rPr>
        <w:t>Nano</w:t>
      </w:r>
      <w:proofErr w:type="spellEnd"/>
      <w:r w:rsidR="00765898" w:rsidRPr="00212E07">
        <w:rPr>
          <w:color w:val="auto"/>
        </w:rPr>
        <w:t xml:space="preserve"> </w:t>
      </w:r>
      <w:proofErr w:type="spellStart"/>
      <w:r w:rsidR="00765898">
        <w:rPr>
          <w:color w:val="auto"/>
        </w:rPr>
        <w:t>Photometer</w:t>
      </w:r>
      <w:proofErr w:type="spellEnd"/>
      <w:r w:rsidR="00765898">
        <w:rPr>
          <w:color w:val="auto"/>
        </w:rPr>
        <w:t xml:space="preserve"> IMPLEN.</w:t>
      </w:r>
    </w:p>
    <w:p w:rsidR="00765898" w:rsidRDefault="00765898" w:rsidP="002D5CA0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 xml:space="preserve">Přístroj z hodnoty absorbance vzorku a z kalibrační rovnice, vytvořené vedoucími praktika vypočte koncentraci měřeného </w:t>
      </w:r>
      <w:r>
        <w:rPr>
          <w:i/>
          <w:iCs/>
          <w:color w:val="auto"/>
        </w:rPr>
        <w:t xml:space="preserve">vzorku. </w:t>
      </w:r>
    </w:p>
    <w:p w:rsidR="00765898" w:rsidRDefault="00765898" w:rsidP="002D5CA0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(</w:t>
      </w:r>
      <w:r w:rsidRPr="00212E07">
        <w:rPr>
          <w:i/>
          <w:iCs/>
          <w:color w:val="auto"/>
        </w:rPr>
        <w:t xml:space="preserve">Hodnoty absorbance vzorků jsou </w:t>
      </w:r>
      <w:r>
        <w:rPr>
          <w:i/>
          <w:iCs/>
          <w:color w:val="auto"/>
        </w:rPr>
        <w:t xml:space="preserve">přímo </w:t>
      </w:r>
      <w:r w:rsidRPr="00212E07">
        <w:rPr>
          <w:i/>
          <w:iCs/>
          <w:color w:val="auto"/>
        </w:rPr>
        <w:t>úměrné množství proteinů v nich obsažených</w:t>
      </w:r>
      <w:r>
        <w:rPr>
          <w:i/>
          <w:iCs/>
          <w:color w:val="auto"/>
        </w:rPr>
        <w:t>)</w:t>
      </w:r>
      <w:r w:rsidRPr="00212E07">
        <w:rPr>
          <w:i/>
          <w:iCs/>
          <w:color w:val="auto"/>
        </w:rPr>
        <w:t xml:space="preserve">. </w:t>
      </w:r>
    </w:p>
    <w:p w:rsidR="00733A4D" w:rsidRPr="00733A4D" w:rsidRDefault="00733A4D" w:rsidP="002D5CA0">
      <w:pPr>
        <w:pStyle w:val="Default"/>
        <w:jc w:val="both"/>
        <w:rPr>
          <w:b/>
          <w:iCs/>
          <w:color w:val="auto"/>
        </w:rPr>
      </w:pPr>
    </w:p>
    <w:p w:rsidR="00243FF0" w:rsidRPr="00733A4D" w:rsidRDefault="00243FF0" w:rsidP="002D5CA0">
      <w:pPr>
        <w:pStyle w:val="Default"/>
        <w:jc w:val="both"/>
        <w:rPr>
          <w:b/>
          <w:iCs/>
          <w:color w:val="auto"/>
        </w:rPr>
      </w:pPr>
      <w:r w:rsidRPr="00733A4D">
        <w:rPr>
          <w:b/>
          <w:iCs/>
          <w:color w:val="auto"/>
        </w:rPr>
        <w:t xml:space="preserve">Pro stanovení koncentrace neředěných vzorků je nutné výsledek </w:t>
      </w:r>
      <w:r w:rsidR="00114540">
        <w:rPr>
          <w:b/>
          <w:iCs/>
          <w:color w:val="auto"/>
        </w:rPr>
        <w:t>měření vynásobit ředěním vzorku!</w:t>
      </w:r>
      <w:r w:rsidRPr="00733A4D">
        <w:rPr>
          <w:b/>
          <w:iCs/>
          <w:color w:val="auto"/>
        </w:rPr>
        <w:t xml:space="preserve"> </w:t>
      </w:r>
    </w:p>
    <w:p w:rsidR="00243FF0" w:rsidRDefault="00243FF0" w:rsidP="002D5CA0">
      <w:pPr>
        <w:pStyle w:val="Default"/>
        <w:jc w:val="both"/>
        <w:rPr>
          <w:b/>
          <w:iCs/>
          <w:color w:val="auto"/>
        </w:rPr>
      </w:pPr>
    </w:p>
    <w:p w:rsidR="00EE2325" w:rsidRDefault="00765898" w:rsidP="00114540">
      <w:pPr>
        <w:pStyle w:val="Default"/>
        <w:jc w:val="both"/>
        <w:rPr>
          <w:b/>
          <w:color w:val="auto"/>
        </w:rPr>
      </w:pPr>
      <w:r w:rsidRPr="00243FF0">
        <w:rPr>
          <w:b/>
          <w:color w:val="auto"/>
        </w:rPr>
        <w:t xml:space="preserve">Hodnotu koncentrace vzorku si </w:t>
      </w:r>
      <w:r w:rsidR="009320E3">
        <w:rPr>
          <w:b/>
          <w:color w:val="auto"/>
        </w:rPr>
        <w:t>zapište</w:t>
      </w:r>
      <w:r w:rsidR="00114540">
        <w:rPr>
          <w:b/>
          <w:color w:val="auto"/>
        </w:rPr>
        <w:t>.</w:t>
      </w:r>
      <w:r w:rsidR="00CD1CF5">
        <w:rPr>
          <w:b/>
          <w:color w:val="auto"/>
        </w:rPr>
        <w:t xml:space="preserve"> </w:t>
      </w:r>
    </w:p>
    <w:p w:rsidR="00114540" w:rsidRDefault="00114540" w:rsidP="00114540">
      <w:pPr>
        <w:pStyle w:val="Default"/>
        <w:jc w:val="both"/>
        <w:rPr>
          <w:b/>
          <w:color w:val="auto"/>
        </w:rPr>
      </w:pPr>
    </w:p>
    <w:p w:rsidR="009320E3" w:rsidRDefault="00114540" w:rsidP="00114540">
      <w:pPr>
        <w:pStyle w:val="Default"/>
        <w:jc w:val="both"/>
        <w:rPr>
          <w:color w:val="auto"/>
        </w:rPr>
      </w:pPr>
      <w:r>
        <w:rPr>
          <w:b/>
          <w:color w:val="auto"/>
        </w:rPr>
        <w:t>5</w:t>
      </w:r>
      <w:r w:rsidRPr="0093104C">
        <w:rPr>
          <w:b/>
          <w:color w:val="auto"/>
        </w:rPr>
        <w:t>)</w:t>
      </w:r>
      <w:r>
        <w:rPr>
          <w:color w:val="auto"/>
        </w:rPr>
        <w:t xml:space="preserve"> </w:t>
      </w:r>
      <w:r w:rsidR="009320E3">
        <w:rPr>
          <w:color w:val="auto"/>
        </w:rPr>
        <w:t>Podle změřené koncentrace proteinů v</w:t>
      </w:r>
      <w:r>
        <w:rPr>
          <w:color w:val="auto"/>
        </w:rPr>
        <w:t xml:space="preserve">ypočítejte objem každého vzorku tak, aby obsahoval </w:t>
      </w:r>
      <w:r w:rsidRPr="00114540">
        <w:rPr>
          <w:b/>
          <w:color w:val="auto"/>
        </w:rPr>
        <w:t>6</w:t>
      </w:r>
      <w:r>
        <w:rPr>
          <w:color w:val="auto"/>
        </w:rPr>
        <w:t xml:space="preserve"> a </w:t>
      </w:r>
      <w:r>
        <w:rPr>
          <w:b/>
          <w:color w:val="auto"/>
        </w:rPr>
        <w:t>6</w:t>
      </w:r>
      <w:r w:rsidRPr="006C5710">
        <w:rPr>
          <w:b/>
          <w:color w:val="auto"/>
        </w:rPr>
        <w:t xml:space="preserve">0 </w:t>
      </w:r>
      <w:proofErr w:type="spellStart"/>
      <w:r w:rsidRPr="006C5710">
        <w:rPr>
          <w:b/>
          <w:color w:val="auto"/>
        </w:rPr>
        <w:t>μg</w:t>
      </w:r>
      <w:proofErr w:type="spellEnd"/>
      <w:r>
        <w:rPr>
          <w:color w:val="auto"/>
        </w:rPr>
        <w:t xml:space="preserve"> proteinů. </w:t>
      </w:r>
      <w:r w:rsidR="00270E26">
        <w:rPr>
          <w:color w:val="auto"/>
        </w:rPr>
        <w:t>Vypočítané objemy budete nanášet do gelu v příští části praktik.</w:t>
      </w:r>
      <w:r w:rsidR="009320E3">
        <w:rPr>
          <w:color w:val="auto"/>
        </w:rPr>
        <w:t xml:space="preserve"> </w:t>
      </w:r>
    </w:p>
    <w:p w:rsidR="009320E3" w:rsidRDefault="009320E3" w:rsidP="00114540">
      <w:pPr>
        <w:pStyle w:val="Default"/>
        <w:jc w:val="both"/>
        <w:rPr>
          <w:color w:val="auto"/>
        </w:rPr>
      </w:pPr>
    </w:p>
    <w:p w:rsidR="00114540" w:rsidRPr="009320E3" w:rsidRDefault="009320E3" w:rsidP="00114540">
      <w:pPr>
        <w:pStyle w:val="Default"/>
        <w:jc w:val="both"/>
        <w:rPr>
          <w:b/>
          <w:color w:val="auto"/>
        </w:rPr>
      </w:pPr>
      <w:r w:rsidRPr="009320E3">
        <w:rPr>
          <w:b/>
          <w:color w:val="auto"/>
        </w:rPr>
        <w:t>I tyto objemy si za</w:t>
      </w:r>
      <w:r>
        <w:rPr>
          <w:b/>
          <w:color w:val="auto"/>
        </w:rPr>
        <w:t>pište</w:t>
      </w:r>
      <w:r w:rsidRPr="009320E3">
        <w:rPr>
          <w:b/>
          <w:color w:val="auto"/>
        </w:rPr>
        <w:t>.</w:t>
      </w:r>
    </w:p>
    <w:p w:rsidR="00114540" w:rsidRDefault="00114540" w:rsidP="00114540">
      <w:pPr>
        <w:pStyle w:val="Default"/>
        <w:jc w:val="both"/>
        <w:rPr>
          <w:color w:val="auto"/>
        </w:rPr>
      </w:pPr>
    </w:p>
    <w:p w:rsidR="00C074D6" w:rsidRDefault="00C074D6" w:rsidP="009320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B9D" w:rsidRDefault="00B64B9D" w:rsidP="00C07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0E3" w:rsidRDefault="009320E3" w:rsidP="00C074D6">
      <w:pPr>
        <w:spacing w:after="0" w:line="240" w:lineRule="auto"/>
        <w:rPr>
          <w:rFonts w:ascii="Times New Roman" w:hAnsi="Times New Roman"/>
          <w:b/>
          <w:bCs/>
          <w:sz w:val="24"/>
          <w:szCs w:val="32"/>
        </w:rPr>
      </w:pPr>
      <w:r w:rsidRPr="00C074D6">
        <w:rPr>
          <w:rFonts w:ascii="Times New Roman" w:hAnsi="Times New Roman"/>
          <w:b/>
          <w:sz w:val="24"/>
          <w:szCs w:val="24"/>
        </w:rPr>
        <w:t>POUŽITÉ ROZTOKY:</w:t>
      </w:r>
      <w:r w:rsidR="00C074D6" w:rsidRPr="00C07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74D6">
        <w:rPr>
          <w:rFonts w:ascii="Times New Roman" w:hAnsi="Times New Roman"/>
          <w:b/>
          <w:bCs/>
          <w:sz w:val="24"/>
          <w:szCs w:val="32"/>
        </w:rPr>
        <w:t>Bradfordovo</w:t>
      </w:r>
      <w:proofErr w:type="spellEnd"/>
      <w:r w:rsidRPr="00C074D6">
        <w:rPr>
          <w:rFonts w:ascii="Times New Roman" w:hAnsi="Times New Roman"/>
          <w:b/>
          <w:bCs/>
          <w:sz w:val="24"/>
          <w:szCs w:val="32"/>
        </w:rPr>
        <w:t xml:space="preserve"> činidlo</w:t>
      </w:r>
    </w:p>
    <w:p w:rsidR="00041417" w:rsidRDefault="00041417" w:rsidP="00C074D6">
      <w:pPr>
        <w:spacing w:after="0" w:line="240" w:lineRule="auto"/>
        <w:rPr>
          <w:rFonts w:ascii="Times New Roman" w:hAnsi="Times New Roman"/>
          <w:b/>
          <w:bCs/>
          <w:sz w:val="24"/>
          <w:szCs w:val="32"/>
        </w:rPr>
      </w:pPr>
    </w:p>
    <w:p w:rsidR="00041417" w:rsidRDefault="00041417" w:rsidP="00C074D6">
      <w:pPr>
        <w:spacing w:after="0" w:line="240" w:lineRule="auto"/>
        <w:rPr>
          <w:rFonts w:ascii="Times New Roman" w:hAnsi="Times New Roman"/>
          <w:b/>
          <w:bCs/>
          <w:sz w:val="24"/>
          <w:szCs w:val="32"/>
        </w:rPr>
      </w:pPr>
    </w:p>
    <w:p w:rsidR="00041417" w:rsidRPr="00243FF0" w:rsidRDefault="00041417" w:rsidP="00041417">
      <w:pPr>
        <w:pStyle w:val="Default"/>
        <w:rPr>
          <w:b/>
          <w:bCs/>
          <w:sz w:val="18"/>
          <w:szCs w:val="18"/>
        </w:rPr>
      </w:pPr>
      <w:r w:rsidRPr="005E4608">
        <w:rPr>
          <w:b/>
          <w:bCs/>
          <w:color w:val="auto"/>
          <w:sz w:val="32"/>
          <w:szCs w:val="32"/>
        </w:rPr>
        <w:lastRenderedPageBreak/>
        <w:t xml:space="preserve">2. POROVNÁNÍ HLADINY </w:t>
      </w:r>
      <w:r w:rsidR="00F27724">
        <w:rPr>
          <w:b/>
          <w:bCs/>
          <w:color w:val="auto"/>
          <w:sz w:val="32"/>
          <w:szCs w:val="32"/>
        </w:rPr>
        <w:t xml:space="preserve">PROTEINŮ VE VZORCÍCH </w:t>
      </w:r>
      <w:r>
        <w:rPr>
          <w:b/>
          <w:bCs/>
          <w:color w:val="auto"/>
          <w:sz w:val="32"/>
          <w:szCs w:val="32"/>
        </w:rPr>
        <w:t xml:space="preserve">- </w:t>
      </w:r>
      <w:r w:rsidRPr="00214B94">
        <w:rPr>
          <w:b/>
          <w:bCs/>
          <w:sz w:val="28"/>
          <w:szCs w:val="28"/>
        </w:rPr>
        <w:t>část II</w:t>
      </w:r>
    </w:p>
    <w:p w:rsidR="00041417" w:rsidRDefault="00041417" w:rsidP="00041417">
      <w:pPr>
        <w:pStyle w:val="Default"/>
        <w:jc w:val="both"/>
        <w:rPr>
          <w:b/>
          <w:color w:val="auto"/>
        </w:rPr>
      </w:pP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Pr="00214B94" w:rsidRDefault="00041417" w:rsidP="00041417">
      <w:pPr>
        <w:pStyle w:val="Default"/>
        <w:jc w:val="both"/>
        <w:rPr>
          <w:color w:val="auto"/>
          <w:sz w:val="28"/>
          <w:szCs w:val="28"/>
        </w:rPr>
      </w:pPr>
      <w:r w:rsidRPr="00214B94">
        <w:rPr>
          <w:b/>
          <w:bCs/>
          <w:color w:val="auto"/>
          <w:sz w:val="28"/>
          <w:szCs w:val="28"/>
        </w:rPr>
        <w:t xml:space="preserve">2.3 SEPARACE PROTEINŮ POMOCÍ SDS-PAGE ELEKTROFORÉZY </w:t>
      </w:r>
    </w:p>
    <w:p w:rsidR="00041417" w:rsidRPr="00DF64A6" w:rsidRDefault="00041417" w:rsidP="00041417">
      <w:pPr>
        <w:pStyle w:val="Default"/>
        <w:jc w:val="both"/>
        <w:rPr>
          <w:bCs/>
          <w:color w:val="auto"/>
          <w:sz w:val="28"/>
          <w:szCs w:val="28"/>
        </w:rPr>
      </w:pPr>
    </w:p>
    <w:p w:rsidR="00041417" w:rsidRPr="00E24524" w:rsidRDefault="00041417" w:rsidP="0004141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2.3.1 </w:t>
      </w:r>
      <w:r w:rsidRPr="00E24524">
        <w:rPr>
          <w:b/>
          <w:bCs/>
          <w:color w:val="auto"/>
        </w:rPr>
        <w:t>Příprava vzorků na nanášení do gelu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93104C">
        <w:rPr>
          <w:b/>
          <w:color w:val="auto"/>
        </w:rPr>
        <w:t>1)</w:t>
      </w:r>
      <w:r w:rsidRPr="00212E07">
        <w:rPr>
          <w:color w:val="auto"/>
        </w:rPr>
        <w:t xml:space="preserve"> </w:t>
      </w:r>
      <w:r>
        <w:rPr>
          <w:color w:val="auto"/>
        </w:rPr>
        <w:t xml:space="preserve">Popište </w:t>
      </w:r>
      <w:r w:rsidR="00F27724">
        <w:rPr>
          <w:color w:val="auto"/>
        </w:rPr>
        <w:t>čtyři</w:t>
      </w:r>
      <w:r>
        <w:rPr>
          <w:color w:val="auto"/>
        </w:rPr>
        <w:t xml:space="preserve"> nové 0,5 ml </w:t>
      </w:r>
      <w:proofErr w:type="spellStart"/>
      <w:r>
        <w:rPr>
          <w:color w:val="auto"/>
        </w:rPr>
        <w:t>mikrozkumavky</w:t>
      </w:r>
      <w:proofErr w:type="spellEnd"/>
      <w:r>
        <w:rPr>
          <w:color w:val="auto"/>
        </w:rPr>
        <w:t xml:space="preserve"> (písmenem vaší pracovní skupiny a typem proteinového roztoku: </w:t>
      </w:r>
      <w:r w:rsidRPr="007A2B75">
        <w:rPr>
          <w:b/>
          <w:color w:val="auto"/>
        </w:rPr>
        <w:t>S</w:t>
      </w:r>
      <w:r>
        <w:rPr>
          <w:color w:val="auto"/>
        </w:rPr>
        <w:t xml:space="preserve">val, </w:t>
      </w:r>
      <w:r w:rsidRPr="00D91627">
        <w:rPr>
          <w:b/>
          <w:color w:val="auto"/>
        </w:rPr>
        <w:t>M</w:t>
      </w:r>
      <w:r>
        <w:rPr>
          <w:color w:val="auto"/>
        </w:rPr>
        <w:t xml:space="preserve">léko, </w:t>
      </w:r>
      <w:r>
        <w:rPr>
          <w:b/>
          <w:color w:val="auto"/>
        </w:rPr>
        <w:t>J</w:t>
      </w:r>
      <w:r w:rsidRPr="00D91627">
        <w:rPr>
          <w:color w:val="auto"/>
        </w:rPr>
        <w:t>átra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>
        <w:rPr>
          <w:b/>
          <w:color w:val="auto"/>
        </w:rPr>
        <w:t>P</w:t>
      </w:r>
      <w:r w:rsidRPr="00041417">
        <w:rPr>
          <w:color w:val="auto"/>
        </w:rPr>
        <w:t>řečištěné sérum</w:t>
      </w:r>
      <w:r>
        <w:rPr>
          <w:color w:val="auto"/>
        </w:rPr>
        <w:t xml:space="preserve">) a do každé </w:t>
      </w:r>
      <w:proofErr w:type="spellStart"/>
      <w:r>
        <w:rPr>
          <w:color w:val="auto"/>
        </w:rPr>
        <w:t>napipetujte</w:t>
      </w:r>
      <w:proofErr w:type="spellEnd"/>
      <w:r>
        <w:rPr>
          <w:color w:val="auto"/>
        </w:rPr>
        <w:t xml:space="preserve"> 30 µ</w:t>
      </w:r>
      <w:r w:rsidRPr="00212E07">
        <w:rPr>
          <w:color w:val="auto"/>
        </w:rPr>
        <w:t>l vzorkového pufru.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212E07">
        <w:rPr>
          <w:color w:val="auto"/>
        </w:rPr>
        <w:t xml:space="preserve"> </w:t>
      </w:r>
    </w:p>
    <w:p w:rsidR="00F27724" w:rsidRDefault="00041417" w:rsidP="000F5BC9">
      <w:pPr>
        <w:pStyle w:val="Default"/>
        <w:ind w:right="-144"/>
        <w:jc w:val="both"/>
        <w:rPr>
          <w:color w:val="auto"/>
        </w:rPr>
      </w:pPr>
      <w:r w:rsidRPr="0093104C">
        <w:rPr>
          <w:b/>
          <w:color w:val="auto"/>
        </w:rPr>
        <w:t>2)</w:t>
      </w:r>
      <w:r>
        <w:rPr>
          <w:color w:val="auto"/>
        </w:rPr>
        <w:t xml:space="preserve"> </w:t>
      </w:r>
      <w:r w:rsidR="00F27724">
        <w:rPr>
          <w:color w:val="auto"/>
        </w:rPr>
        <w:t>Nejprve řádně promíchejte proteinové roztoky, které jste připravili v předchozí části praktik</w:t>
      </w:r>
      <w:r w:rsidR="00F27724" w:rsidRPr="00F27724">
        <w:rPr>
          <w:b/>
          <w:color w:val="auto"/>
        </w:rPr>
        <w:t xml:space="preserve"> </w:t>
      </w:r>
      <w:r w:rsidR="00F27724" w:rsidRPr="00F27724">
        <w:rPr>
          <w:color w:val="auto"/>
        </w:rPr>
        <w:t>(</w:t>
      </w:r>
      <w:r w:rsidR="00F27724" w:rsidRPr="007A2B75">
        <w:rPr>
          <w:b/>
          <w:color w:val="auto"/>
        </w:rPr>
        <w:t>S</w:t>
      </w:r>
      <w:r w:rsidR="00F27724">
        <w:rPr>
          <w:color w:val="auto"/>
        </w:rPr>
        <w:t xml:space="preserve">val, </w:t>
      </w:r>
      <w:r w:rsidR="00F27724" w:rsidRPr="00D91627">
        <w:rPr>
          <w:b/>
          <w:color w:val="auto"/>
        </w:rPr>
        <w:t>M</w:t>
      </w:r>
      <w:r w:rsidR="00F27724">
        <w:rPr>
          <w:color w:val="auto"/>
        </w:rPr>
        <w:t xml:space="preserve">léko, </w:t>
      </w:r>
      <w:r w:rsidR="00F27724">
        <w:rPr>
          <w:b/>
          <w:color w:val="auto"/>
        </w:rPr>
        <w:t>J</w:t>
      </w:r>
      <w:r w:rsidR="00F27724" w:rsidRPr="00D91627">
        <w:rPr>
          <w:color w:val="auto"/>
        </w:rPr>
        <w:t>átra</w:t>
      </w:r>
      <w:r w:rsidR="00F27724">
        <w:rPr>
          <w:b/>
          <w:color w:val="auto"/>
        </w:rPr>
        <w:t>,</w:t>
      </w:r>
      <w:r w:rsidR="00F27724">
        <w:rPr>
          <w:color w:val="auto"/>
        </w:rPr>
        <w:t xml:space="preserve"> </w:t>
      </w:r>
      <w:r w:rsidR="00F27724">
        <w:rPr>
          <w:b/>
          <w:color w:val="auto"/>
        </w:rPr>
        <w:t>P</w:t>
      </w:r>
      <w:r w:rsidR="00F27724" w:rsidRPr="00041417">
        <w:rPr>
          <w:color w:val="auto"/>
        </w:rPr>
        <w:t>řečištěné sérum</w:t>
      </w:r>
      <w:r w:rsidR="00F27724">
        <w:rPr>
          <w:color w:val="auto"/>
        </w:rPr>
        <w:t xml:space="preserve">). Poté </w:t>
      </w:r>
      <w:proofErr w:type="spellStart"/>
      <w:r w:rsidR="00F27724">
        <w:rPr>
          <w:color w:val="auto"/>
        </w:rPr>
        <w:t>napipetujte</w:t>
      </w:r>
      <w:proofErr w:type="spellEnd"/>
      <w:r w:rsidR="00F27724" w:rsidRPr="00212E07">
        <w:rPr>
          <w:color w:val="auto"/>
        </w:rPr>
        <w:t xml:space="preserve"> </w:t>
      </w:r>
      <w:r w:rsidR="00F27724">
        <w:rPr>
          <w:color w:val="auto"/>
        </w:rPr>
        <w:t xml:space="preserve">30 µl z příslušných roztoků proteinů do </w:t>
      </w:r>
      <w:proofErr w:type="spellStart"/>
      <w:r w:rsidR="00F27724">
        <w:rPr>
          <w:color w:val="auto"/>
        </w:rPr>
        <w:t>mikrozkumavek</w:t>
      </w:r>
      <w:proofErr w:type="spellEnd"/>
      <w:r w:rsidR="00F27724">
        <w:rPr>
          <w:color w:val="auto"/>
        </w:rPr>
        <w:t>, které obsahují 30 µ</w:t>
      </w:r>
      <w:r w:rsidR="00F27724" w:rsidRPr="00212E07">
        <w:rPr>
          <w:color w:val="auto"/>
        </w:rPr>
        <w:t xml:space="preserve">l </w:t>
      </w:r>
      <w:r w:rsidR="00F27724">
        <w:rPr>
          <w:color w:val="auto"/>
        </w:rPr>
        <w:t>vzorkového pufru</w:t>
      </w:r>
      <w:r w:rsidR="000F5BC9">
        <w:rPr>
          <w:color w:val="auto"/>
        </w:rPr>
        <w:t xml:space="preserve"> (viz předchozí krok)</w:t>
      </w:r>
      <w:r w:rsidR="00F27724" w:rsidRPr="00212E07">
        <w:rPr>
          <w:color w:val="auto"/>
        </w:rPr>
        <w:t>.</w:t>
      </w:r>
    </w:p>
    <w:p w:rsidR="00F27724" w:rsidRPr="00212E07" w:rsidRDefault="00F27724" w:rsidP="00F27724">
      <w:pPr>
        <w:pStyle w:val="Default"/>
        <w:jc w:val="both"/>
        <w:rPr>
          <w:color w:val="auto"/>
        </w:rPr>
      </w:pPr>
      <w:r w:rsidRPr="00212E07">
        <w:rPr>
          <w:color w:val="auto"/>
        </w:rPr>
        <w:t xml:space="preserve"> </w:t>
      </w:r>
    </w:p>
    <w:p w:rsidR="00041417" w:rsidRDefault="00041417" w:rsidP="00DE5ED7">
      <w:pPr>
        <w:pStyle w:val="Default"/>
        <w:jc w:val="both"/>
        <w:rPr>
          <w:color w:val="auto"/>
        </w:rPr>
      </w:pPr>
      <w:r w:rsidRPr="0093104C">
        <w:rPr>
          <w:b/>
          <w:color w:val="auto"/>
        </w:rPr>
        <w:t>3)</w:t>
      </w:r>
      <w:r>
        <w:rPr>
          <w:color w:val="auto"/>
        </w:rPr>
        <w:t xml:space="preserve"> </w:t>
      </w:r>
      <w:r w:rsidR="00F27724">
        <w:rPr>
          <w:color w:val="auto"/>
        </w:rPr>
        <w:t>Vzorky povařte nejméně 5 minut</w:t>
      </w:r>
      <w:r>
        <w:rPr>
          <w:color w:val="auto"/>
        </w:rPr>
        <w:t xml:space="preserve"> </w:t>
      </w:r>
      <w:r w:rsidR="00F27724">
        <w:rPr>
          <w:color w:val="auto"/>
        </w:rPr>
        <w:t xml:space="preserve">při </w:t>
      </w:r>
      <w:r w:rsidR="00F27724" w:rsidRPr="00212E07">
        <w:rPr>
          <w:color w:val="auto"/>
        </w:rPr>
        <w:t>95°C</w:t>
      </w:r>
      <w:r w:rsidR="00F27724">
        <w:rPr>
          <w:color w:val="auto"/>
        </w:rPr>
        <w:t xml:space="preserve"> ve vyhřáté</w:t>
      </w:r>
      <w:r>
        <w:rPr>
          <w:color w:val="auto"/>
        </w:rPr>
        <w:t>m</w:t>
      </w:r>
      <w:r w:rsidR="00F27724">
        <w:rPr>
          <w:color w:val="auto"/>
        </w:rPr>
        <w:t xml:space="preserve"> </w:t>
      </w:r>
      <w:proofErr w:type="spellStart"/>
      <w:r w:rsidR="00F27724">
        <w:rPr>
          <w:color w:val="auto"/>
        </w:rPr>
        <w:t>termobloku</w:t>
      </w:r>
      <w:proofErr w:type="spellEnd"/>
      <w:r w:rsidRPr="00212E07">
        <w:rPr>
          <w:color w:val="auto"/>
        </w:rPr>
        <w:t xml:space="preserve">. </w:t>
      </w:r>
    </w:p>
    <w:p w:rsidR="00041417" w:rsidRDefault="00041417" w:rsidP="00DE5ED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>Výsledně získávají proteiny vláknitý tvar a stejný ná</w:t>
      </w:r>
      <w:r>
        <w:rPr>
          <w:i/>
          <w:iCs/>
          <w:color w:val="auto"/>
        </w:rPr>
        <w:t xml:space="preserve">boj na jednotku délky. </w:t>
      </w:r>
      <w:r w:rsidRPr="00212E07">
        <w:rPr>
          <w:i/>
          <w:iCs/>
          <w:color w:val="auto"/>
        </w:rPr>
        <w:t>Proteiny se během SDS-PAGE separují pouze podle své molekulové hmotnosti.</w:t>
      </w:r>
    </w:p>
    <w:p w:rsidR="00041417" w:rsidRPr="00DE5ED7" w:rsidRDefault="00041417" w:rsidP="00DE5ED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>Teplo denaturuje proteiny ve vzorkovém pufru, který obsah</w:t>
      </w:r>
      <w:r w:rsidR="00F27724">
        <w:rPr>
          <w:i/>
          <w:iCs/>
          <w:color w:val="auto"/>
        </w:rPr>
        <w:t xml:space="preserve">uje </w:t>
      </w:r>
      <w:proofErr w:type="spellStart"/>
      <w:r w:rsidR="00F27724">
        <w:rPr>
          <w:i/>
          <w:iCs/>
          <w:color w:val="auto"/>
        </w:rPr>
        <w:t>sodium</w:t>
      </w:r>
      <w:proofErr w:type="spellEnd"/>
      <w:r w:rsidR="00F27724">
        <w:rPr>
          <w:i/>
          <w:iCs/>
          <w:color w:val="auto"/>
        </w:rPr>
        <w:t xml:space="preserve"> </w:t>
      </w:r>
      <w:proofErr w:type="spellStart"/>
      <w:r w:rsidR="00F27724">
        <w:rPr>
          <w:i/>
          <w:iCs/>
          <w:color w:val="auto"/>
        </w:rPr>
        <w:t>dodecyl</w:t>
      </w:r>
      <w:proofErr w:type="spellEnd"/>
      <w:r w:rsidR="00F27724">
        <w:rPr>
          <w:i/>
          <w:iCs/>
          <w:color w:val="auto"/>
        </w:rPr>
        <w:t xml:space="preserve"> sulfát (SDS) </w:t>
      </w:r>
      <w:r w:rsidRPr="00212E07">
        <w:rPr>
          <w:i/>
          <w:iCs/>
          <w:color w:val="auto"/>
        </w:rPr>
        <w:t xml:space="preserve">a </w:t>
      </w:r>
      <w:r w:rsidRPr="00DE5ED7">
        <w:rPr>
          <w:i/>
          <w:iCs/>
          <w:color w:val="auto"/>
        </w:rPr>
        <w:t>2-mercaptoethanol, látku redukující disulfidické můstky</w:t>
      </w:r>
    </w:p>
    <w:p w:rsidR="00041417" w:rsidRPr="00DE5ED7" w:rsidRDefault="00041417" w:rsidP="000F5BC9">
      <w:pPr>
        <w:pStyle w:val="Default"/>
        <w:rPr>
          <w:b/>
          <w:bCs/>
          <w:color w:val="auto"/>
        </w:rPr>
      </w:pPr>
    </w:p>
    <w:p w:rsidR="00DE5ED7" w:rsidRPr="00DE5ED7" w:rsidRDefault="00F27724" w:rsidP="000F5BC9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  <w:r w:rsidRPr="00DE5ED7">
        <w:rPr>
          <w:rFonts w:ascii="Times New Roman" w:hAnsi="Times New Roman"/>
          <w:b/>
          <w:sz w:val="24"/>
          <w:szCs w:val="24"/>
        </w:rPr>
        <w:t xml:space="preserve">    4)</w:t>
      </w:r>
      <w:r w:rsidRPr="00DE5ED7">
        <w:rPr>
          <w:rFonts w:ascii="Times New Roman" w:hAnsi="Times New Roman"/>
          <w:sz w:val="24"/>
          <w:szCs w:val="24"/>
        </w:rPr>
        <w:t xml:space="preserve"> Použijte takové objemy vzorků, </w:t>
      </w:r>
      <w:r w:rsidR="000F5BC9" w:rsidRPr="00DE5ED7">
        <w:rPr>
          <w:rFonts w:ascii="Times New Roman" w:hAnsi="Times New Roman"/>
          <w:sz w:val="24"/>
          <w:szCs w:val="24"/>
        </w:rPr>
        <w:t>abyste nanášeli</w:t>
      </w:r>
      <w:r w:rsidRPr="00DE5ED7">
        <w:rPr>
          <w:rFonts w:ascii="Times New Roman" w:hAnsi="Times New Roman"/>
          <w:sz w:val="24"/>
          <w:szCs w:val="24"/>
        </w:rPr>
        <w:t xml:space="preserve"> </w:t>
      </w:r>
      <w:r w:rsidRPr="00DE5ED7">
        <w:rPr>
          <w:rFonts w:ascii="Times New Roman" w:hAnsi="Times New Roman"/>
          <w:b/>
          <w:sz w:val="24"/>
          <w:szCs w:val="24"/>
        </w:rPr>
        <w:t xml:space="preserve">30 </w:t>
      </w:r>
      <w:proofErr w:type="spellStart"/>
      <w:r w:rsidRPr="00DE5ED7">
        <w:rPr>
          <w:rFonts w:ascii="Times New Roman" w:hAnsi="Times New Roman"/>
          <w:b/>
          <w:sz w:val="24"/>
          <w:szCs w:val="24"/>
        </w:rPr>
        <w:t>μg</w:t>
      </w:r>
      <w:proofErr w:type="spellEnd"/>
      <w:r w:rsidRPr="00DE5ED7">
        <w:rPr>
          <w:rFonts w:ascii="Times New Roman" w:hAnsi="Times New Roman"/>
          <w:b/>
          <w:sz w:val="24"/>
          <w:szCs w:val="24"/>
        </w:rPr>
        <w:t xml:space="preserve"> </w:t>
      </w:r>
      <w:r w:rsidRPr="00DE5ED7">
        <w:rPr>
          <w:rFonts w:ascii="Times New Roman" w:hAnsi="Times New Roman"/>
          <w:sz w:val="24"/>
          <w:szCs w:val="24"/>
        </w:rPr>
        <w:t>protein</w:t>
      </w:r>
      <w:r w:rsidR="00DE5ED7" w:rsidRPr="00DE5ED7">
        <w:rPr>
          <w:rFonts w:ascii="Times New Roman" w:hAnsi="Times New Roman"/>
          <w:sz w:val="24"/>
          <w:szCs w:val="24"/>
        </w:rPr>
        <w:t>ů</w:t>
      </w:r>
      <w:r w:rsidRPr="00DE5ED7">
        <w:rPr>
          <w:rFonts w:ascii="Times New Roman" w:hAnsi="Times New Roman"/>
          <w:sz w:val="24"/>
          <w:szCs w:val="24"/>
        </w:rPr>
        <w:t xml:space="preserve"> </w:t>
      </w:r>
      <w:r w:rsidR="000F5BC9" w:rsidRPr="00DE5ED7">
        <w:rPr>
          <w:rFonts w:ascii="Times New Roman" w:hAnsi="Times New Roman"/>
          <w:b/>
          <w:sz w:val="24"/>
          <w:szCs w:val="24"/>
        </w:rPr>
        <w:t>S</w:t>
      </w:r>
      <w:r w:rsidR="000F5BC9" w:rsidRPr="00DE5ED7">
        <w:rPr>
          <w:rFonts w:ascii="Times New Roman" w:hAnsi="Times New Roman"/>
          <w:sz w:val="24"/>
          <w:szCs w:val="24"/>
        </w:rPr>
        <w:t xml:space="preserve">valu a </w:t>
      </w:r>
      <w:r w:rsidR="000F5BC9" w:rsidRPr="000F5BC9">
        <w:rPr>
          <w:rFonts w:ascii="Times New Roman" w:hAnsi="Times New Roman"/>
          <w:b/>
          <w:sz w:val="24"/>
          <w:szCs w:val="24"/>
        </w:rPr>
        <w:t xml:space="preserve">3 </w:t>
      </w:r>
      <w:r w:rsidR="000F5BC9" w:rsidRPr="00DE5ED7">
        <w:rPr>
          <w:rFonts w:ascii="Times New Roman" w:hAnsi="Times New Roman"/>
          <w:sz w:val="24"/>
          <w:szCs w:val="24"/>
        </w:rPr>
        <w:t xml:space="preserve">a </w:t>
      </w:r>
      <w:r w:rsidR="000F5BC9" w:rsidRPr="000F5BC9">
        <w:rPr>
          <w:rFonts w:ascii="Times New Roman" w:hAnsi="Times New Roman"/>
          <w:b/>
          <w:sz w:val="24"/>
          <w:szCs w:val="24"/>
        </w:rPr>
        <w:t>30</w:t>
      </w:r>
      <w:r w:rsidRPr="00DE5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ED7">
        <w:rPr>
          <w:rFonts w:ascii="Times New Roman" w:hAnsi="Times New Roman"/>
          <w:b/>
          <w:sz w:val="24"/>
          <w:szCs w:val="24"/>
        </w:rPr>
        <w:t>μg</w:t>
      </w:r>
      <w:proofErr w:type="spellEnd"/>
      <w:r w:rsidR="00DE5ED7" w:rsidRPr="00DE5ED7">
        <w:rPr>
          <w:rFonts w:ascii="Times New Roman" w:hAnsi="Times New Roman"/>
          <w:sz w:val="24"/>
          <w:szCs w:val="24"/>
        </w:rPr>
        <w:t xml:space="preserve"> proteinů</w:t>
      </w:r>
      <w:r w:rsidRPr="00DE5ED7">
        <w:rPr>
          <w:rFonts w:ascii="Times New Roman" w:hAnsi="Times New Roman"/>
          <w:sz w:val="24"/>
          <w:szCs w:val="24"/>
        </w:rPr>
        <w:t xml:space="preserve"> </w:t>
      </w:r>
    </w:p>
    <w:p w:rsidR="007A3C3C" w:rsidRDefault="00DE5ED7" w:rsidP="007A3C3C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  <w:r w:rsidRPr="00DE5ED7">
        <w:rPr>
          <w:rFonts w:ascii="Times New Roman" w:hAnsi="Times New Roman"/>
          <w:sz w:val="24"/>
          <w:szCs w:val="24"/>
        </w:rPr>
        <w:t xml:space="preserve">    </w:t>
      </w:r>
      <w:r w:rsidR="00F27724" w:rsidRPr="00DE5ED7">
        <w:rPr>
          <w:rFonts w:ascii="Times New Roman" w:hAnsi="Times New Roman"/>
          <w:b/>
          <w:sz w:val="24"/>
          <w:szCs w:val="24"/>
        </w:rPr>
        <w:t>M</w:t>
      </w:r>
      <w:r w:rsidRPr="00DE5ED7">
        <w:rPr>
          <w:rFonts w:ascii="Times New Roman" w:hAnsi="Times New Roman"/>
          <w:sz w:val="24"/>
          <w:szCs w:val="24"/>
        </w:rPr>
        <w:t>léka</w:t>
      </w:r>
      <w:r w:rsidR="00F27724" w:rsidRPr="00DE5ED7">
        <w:rPr>
          <w:rFonts w:ascii="Times New Roman" w:hAnsi="Times New Roman"/>
          <w:b/>
          <w:sz w:val="24"/>
          <w:szCs w:val="24"/>
        </w:rPr>
        <w:t xml:space="preserve">, </w:t>
      </w:r>
      <w:r w:rsidRPr="00DE5ED7">
        <w:rPr>
          <w:rFonts w:ascii="Times New Roman" w:hAnsi="Times New Roman"/>
          <w:b/>
          <w:sz w:val="24"/>
          <w:szCs w:val="24"/>
        </w:rPr>
        <w:t>J</w:t>
      </w:r>
      <w:r w:rsidRPr="00DE5ED7">
        <w:rPr>
          <w:rFonts w:ascii="Times New Roman" w:hAnsi="Times New Roman"/>
          <w:sz w:val="24"/>
          <w:szCs w:val="24"/>
        </w:rPr>
        <w:t>ater</w:t>
      </w:r>
      <w:r w:rsidR="00F27724" w:rsidRPr="00DE5ED7">
        <w:rPr>
          <w:rFonts w:ascii="Times New Roman" w:hAnsi="Times New Roman"/>
          <w:b/>
          <w:sz w:val="24"/>
          <w:szCs w:val="24"/>
        </w:rPr>
        <w:t xml:space="preserve"> </w:t>
      </w:r>
      <w:r w:rsidRPr="00DE5ED7">
        <w:rPr>
          <w:rFonts w:ascii="Times New Roman" w:hAnsi="Times New Roman"/>
          <w:sz w:val="24"/>
          <w:szCs w:val="24"/>
        </w:rPr>
        <w:t>a</w:t>
      </w:r>
      <w:r w:rsidR="00F27724" w:rsidRPr="00DE5ED7">
        <w:rPr>
          <w:rFonts w:ascii="Times New Roman" w:hAnsi="Times New Roman"/>
          <w:b/>
          <w:sz w:val="24"/>
          <w:szCs w:val="24"/>
        </w:rPr>
        <w:t xml:space="preserve"> P</w:t>
      </w:r>
      <w:r w:rsidRPr="00DE5ED7">
        <w:rPr>
          <w:rFonts w:ascii="Times New Roman" w:hAnsi="Times New Roman"/>
          <w:sz w:val="24"/>
          <w:szCs w:val="24"/>
        </w:rPr>
        <w:t>řečištěného séra</w:t>
      </w:r>
      <w:r w:rsidR="00F27724" w:rsidRPr="00DE5ED7">
        <w:rPr>
          <w:rFonts w:ascii="Times New Roman" w:hAnsi="Times New Roman"/>
          <w:sz w:val="24"/>
          <w:szCs w:val="24"/>
        </w:rPr>
        <w:t xml:space="preserve">. </w:t>
      </w:r>
      <w:r w:rsidRPr="00DE5ED7">
        <w:rPr>
          <w:rFonts w:ascii="Times New Roman" w:hAnsi="Times New Roman"/>
          <w:sz w:val="24"/>
          <w:szCs w:val="24"/>
        </w:rPr>
        <w:t xml:space="preserve">Nezapomeňte, že jste </w:t>
      </w:r>
      <w:r w:rsidR="000F5BC9">
        <w:rPr>
          <w:rFonts w:ascii="Times New Roman" w:hAnsi="Times New Roman"/>
          <w:sz w:val="24"/>
          <w:szCs w:val="24"/>
        </w:rPr>
        <w:t xml:space="preserve">proteinové roztoky ředili </w:t>
      </w:r>
      <w:r w:rsidR="007A3C3C">
        <w:rPr>
          <w:rFonts w:ascii="Times New Roman" w:hAnsi="Times New Roman"/>
          <w:sz w:val="24"/>
          <w:szCs w:val="24"/>
        </w:rPr>
        <w:t xml:space="preserve">do </w:t>
      </w:r>
      <w:r w:rsidR="007B47C1">
        <w:rPr>
          <w:rFonts w:ascii="Times New Roman" w:hAnsi="Times New Roman"/>
          <w:sz w:val="24"/>
          <w:szCs w:val="24"/>
        </w:rPr>
        <w:t>vzorkov</w:t>
      </w:r>
      <w:r w:rsidR="007A3C3C">
        <w:rPr>
          <w:rFonts w:ascii="Times New Roman" w:hAnsi="Times New Roman"/>
          <w:sz w:val="24"/>
          <w:szCs w:val="24"/>
        </w:rPr>
        <w:t>ého</w:t>
      </w:r>
      <w:r w:rsidR="007B47C1">
        <w:rPr>
          <w:rFonts w:ascii="Times New Roman" w:hAnsi="Times New Roman"/>
          <w:sz w:val="24"/>
          <w:szCs w:val="24"/>
        </w:rPr>
        <w:t xml:space="preserve"> </w:t>
      </w:r>
    </w:p>
    <w:p w:rsidR="007B47C1" w:rsidRPr="00DE5ED7" w:rsidRDefault="007A3C3C" w:rsidP="007A3C3C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47C1">
        <w:rPr>
          <w:rFonts w:ascii="Times New Roman" w:hAnsi="Times New Roman"/>
          <w:sz w:val="24"/>
          <w:szCs w:val="24"/>
        </w:rPr>
        <w:t>pufr</w:t>
      </w:r>
      <w:r>
        <w:rPr>
          <w:rFonts w:ascii="Times New Roman" w:hAnsi="Times New Roman"/>
          <w:sz w:val="24"/>
          <w:szCs w:val="24"/>
        </w:rPr>
        <w:t>u</w:t>
      </w:r>
      <w:r w:rsidR="007B47C1">
        <w:rPr>
          <w:rFonts w:ascii="Times New Roman" w:hAnsi="Times New Roman"/>
          <w:sz w:val="24"/>
          <w:szCs w:val="24"/>
        </w:rPr>
        <w:t>.</w:t>
      </w:r>
    </w:p>
    <w:p w:rsidR="00F27724" w:rsidRPr="00DE5ED7" w:rsidRDefault="00F27724" w:rsidP="000F5BC9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  <w:r w:rsidRPr="00DE5ED7">
        <w:rPr>
          <w:rFonts w:ascii="Times New Roman" w:hAnsi="Times New Roman"/>
          <w:sz w:val="24"/>
          <w:szCs w:val="24"/>
        </w:rPr>
        <w:t>.</w:t>
      </w:r>
    </w:p>
    <w:p w:rsidR="00041417" w:rsidRDefault="00041417" w:rsidP="00041417">
      <w:pPr>
        <w:pStyle w:val="Default"/>
        <w:jc w:val="both"/>
        <w:rPr>
          <w:b/>
          <w:bCs/>
          <w:color w:val="auto"/>
        </w:rPr>
      </w:pPr>
    </w:p>
    <w:p w:rsidR="00041417" w:rsidRPr="00400423" w:rsidRDefault="00041417" w:rsidP="00041417">
      <w:pPr>
        <w:pStyle w:val="Default"/>
        <w:jc w:val="both"/>
        <w:rPr>
          <w:b/>
          <w:bCs/>
          <w:color w:val="auto"/>
        </w:rPr>
      </w:pPr>
      <w:r w:rsidRPr="00E24524">
        <w:rPr>
          <w:b/>
          <w:bCs/>
          <w:color w:val="auto"/>
        </w:rPr>
        <w:t>2.3.2 Nanášení vzorků do gelu</w:t>
      </w:r>
    </w:p>
    <w:p w:rsidR="00041417" w:rsidRPr="007D0522" w:rsidRDefault="00041417" w:rsidP="00041417">
      <w:pPr>
        <w:pStyle w:val="Default"/>
        <w:jc w:val="both"/>
        <w:rPr>
          <w:color w:val="auto"/>
        </w:rPr>
      </w:pPr>
      <w:r w:rsidRPr="00212E07">
        <w:rPr>
          <w:i/>
          <w:iCs/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7D0522">
        <w:rPr>
          <w:b/>
          <w:color w:val="auto"/>
        </w:rPr>
        <w:t>1)</w:t>
      </w:r>
      <w:r>
        <w:rPr>
          <w:color w:val="auto"/>
        </w:rPr>
        <w:t xml:space="preserve"> Dle instrukcí připravte</w:t>
      </w:r>
      <w:r w:rsidRPr="00212E07">
        <w:rPr>
          <w:color w:val="auto"/>
        </w:rPr>
        <w:t xml:space="preserve"> </w:t>
      </w:r>
      <w:r w:rsidR="00DE5ED7">
        <w:rPr>
          <w:color w:val="auto"/>
        </w:rPr>
        <w:t xml:space="preserve">elektroforetickou </w:t>
      </w:r>
      <w:r w:rsidRPr="00212E07">
        <w:rPr>
          <w:color w:val="auto"/>
        </w:rPr>
        <w:t xml:space="preserve">jednotku pro nanesení vzorků a </w:t>
      </w:r>
      <w:r>
        <w:rPr>
          <w:color w:val="auto"/>
        </w:rPr>
        <w:t>následnou elektroforézu</w:t>
      </w:r>
      <w:r w:rsidRPr="00212E07">
        <w:rPr>
          <w:color w:val="auto"/>
        </w:rPr>
        <w:t>.</w:t>
      </w:r>
      <w:r>
        <w:rPr>
          <w:color w:val="auto"/>
        </w:rPr>
        <w:t xml:space="preserve"> 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072FD7">
        <w:rPr>
          <w:b/>
          <w:color w:val="auto"/>
        </w:rPr>
        <w:t>2)</w:t>
      </w:r>
      <w:r w:rsidRPr="00212E07">
        <w:rPr>
          <w:color w:val="auto"/>
        </w:rPr>
        <w:t xml:space="preserve"> Po složení cel</w:t>
      </w:r>
      <w:r>
        <w:rPr>
          <w:color w:val="auto"/>
        </w:rPr>
        <w:t>é elektroforetické jednotky naplňte vnitřní nádržku elektrolytickým pufrem</w:t>
      </w:r>
      <w:r w:rsidRPr="00212E07">
        <w:rPr>
          <w:color w:val="auto"/>
        </w:rPr>
        <w:t xml:space="preserve"> </w:t>
      </w:r>
      <w:r>
        <w:rPr>
          <w:color w:val="auto"/>
          <w:sz w:val="26"/>
        </w:rPr>
        <w:t>(</w:t>
      </w:r>
      <w:proofErr w:type="spellStart"/>
      <w:r w:rsidRPr="00212E07">
        <w:rPr>
          <w:color w:val="auto"/>
        </w:rPr>
        <w:t>Running</w:t>
      </w:r>
      <w:proofErr w:type="spellEnd"/>
      <w:r w:rsidRPr="00212E07">
        <w:rPr>
          <w:color w:val="auto"/>
        </w:rPr>
        <w:t xml:space="preserve"> </w:t>
      </w:r>
      <w:proofErr w:type="spellStart"/>
      <w:r>
        <w:rPr>
          <w:color w:val="auto"/>
        </w:rPr>
        <w:t>buffer</w:t>
      </w:r>
      <w:proofErr w:type="spellEnd"/>
      <w:r>
        <w:rPr>
          <w:color w:val="auto"/>
        </w:rPr>
        <w:t>) tak, aby pufr naplnil vnitřní nádržku a poté lijte pufr dál, až pufr začne plnit také vnější nádržku</w:t>
      </w:r>
      <w:r w:rsidR="00DE5ED7">
        <w:rPr>
          <w:color w:val="auto"/>
        </w:rPr>
        <w:t xml:space="preserve"> </w:t>
      </w:r>
      <w:r>
        <w:rPr>
          <w:color w:val="auto"/>
        </w:rPr>
        <w:t>(</w:t>
      </w:r>
      <w:r w:rsidR="00DE5ED7">
        <w:rPr>
          <w:color w:val="auto"/>
        </w:rPr>
        <w:t xml:space="preserve">do el. jednotky tedy </w:t>
      </w:r>
      <w:r>
        <w:rPr>
          <w:color w:val="auto"/>
        </w:rPr>
        <w:t xml:space="preserve">nalijete přibližně 1 litr pufru).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>Pokud bude hladina pufru níže než kratší sklo, nebude sys</w:t>
      </w:r>
      <w:r>
        <w:rPr>
          <w:i/>
          <w:iCs/>
          <w:color w:val="auto"/>
        </w:rPr>
        <w:t>témem procházet elektrický proud</w:t>
      </w:r>
      <w:r w:rsidRPr="00212E07">
        <w:rPr>
          <w:i/>
          <w:iCs/>
          <w:color w:val="auto"/>
        </w:rPr>
        <w:t>, a tudíž nebude probíhat separace proteinů.</w:t>
      </w:r>
    </w:p>
    <w:p w:rsidR="00041417" w:rsidRPr="00072FD7" w:rsidRDefault="00041417" w:rsidP="00041417">
      <w:pPr>
        <w:pStyle w:val="Default"/>
        <w:jc w:val="both"/>
        <w:rPr>
          <w:iCs/>
          <w:color w:val="auto"/>
        </w:rPr>
      </w:pPr>
      <w:r w:rsidRPr="00212E07">
        <w:rPr>
          <w:i/>
          <w:iCs/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072FD7">
        <w:rPr>
          <w:b/>
          <w:color w:val="auto"/>
        </w:rPr>
        <w:t>3)</w:t>
      </w:r>
      <w:r>
        <w:rPr>
          <w:color w:val="auto"/>
        </w:rPr>
        <w:t xml:space="preserve"> V jednotlivých jamkách</w:t>
      </w:r>
      <w:r w:rsidRPr="00212E07">
        <w:rPr>
          <w:color w:val="auto"/>
        </w:rPr>
        <w:t xml:space="preserve"> </w:t>
      </w:r>
      <w:r>
        <w:rPr>
          <w:color w:val="auto"/>
        </w:rPr>
        <w:t>gelu budou separovány tyto vzorky</w:t>
      </w:r>
      <w:r w:rsidRPr="00212E07">
        <w:rPr>
          <w:color w:val="auto"/>
        </w:rPr>
        <w:t xml:space="preserve">: </w:t>
      </w:r>
    </w:p>
    <w:p w:rsidR="00041417" w:rsidRDefault="00041417" w:rsidP="00041417">
      <w:pPr>
        <w:pStyle w:val="Default"/>
        <w:jc w:val="both"/>
        <w:rPr>
          <w:b/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6820EC">
        <w:rPr>
          <w:b/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S</w:t>
      </w:r>
      <w:r w:rsidRPr="00212E07">
        <w:rPr>
          <w:color w:val="auto"/>
        </w:rPr>
        <w:t xml:space="preserve">měs </w:t>
      </w:r>
      <w:proofErr w:type="spellStart"/>
      <w:r w:rsidRPr="00212E07">
        <w:rPr>
          <w:color w:val="auto"/>
        </w:rPr>
        <w:t>ma</w:t>
      </w:r>
      <w:r>
        <w:rPr>
          <w:color w:val="auto"/>
        </w:rPr>
        <w:t>rkerů</w:t>
      </w:r>
      <w:proofErr w:type="spellEnd"/>
      <w:r>
        <w:rPr>
          <w:color w:val="auto"/>
        </w:rPr>
        <w:t xml:space="preserve"> molekulových hmotností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6820EC">
        <w:rPr>
          <w:b/>
          <w:color w:val="auto"/>
        </w:rPr>
        <w:t>2</w:t>
      </w:r>
      <w:r>
        <w:rPr>
          <w:b/>
          <w:color w:val="auto"/>
        </w:rPr>
        <w:t>.</w:t>
      </w:r>
      <w:r>
        <w:rPr>
          <w:color w:val="auto"/>
        </w:rPr>
        <w:t xml:space="preserve"> V</w:t>
      </w:r>
      <w:r w:rsidRPr="00212E07">
        <w:rPr>
          <w:color w:val="auto"/>
        </w:rPr>
        <w:t xml:space="preserve">zorek </w:t>
      </w:r>
      <w:r w:rsidR="00DE5ED7">
        <w:rPr>
          <w:b/>
          <w:color w:val="auto"/>
        </w:rPr>
        <w:t>S</w:t>
      </w:r>
      <w:r w:rsidRPr="00DE5ED7">
        <w:rPr>
          <w:color w:val="auto"/>
        </w:rPr>
        <w:t>valu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6820EC">
        <w:rPr>
          <w:b/>
          <w:color w:val="auto"/>
        </w:rPr>
        <w:t>3</w:t>
      </w:r>
      <w:r>
        <w:rPr>
          <w:b/>
          <w:color w:val="auto"/>
        </w:rPr>
        <w:t xml:space="preserve">. </w:t>
      </w:r>
      <w:r w:rsidRPr="006820EC">
        <w:rPr>
          <w:b/>
          <w:color w:val="auto"/>
        </w:rPr>
        <w:t xml:space="preserve"> ̶ </w:t>
      </w:r>
      <w:r>
        <w:rPr>
          <w:b/>
          <w:color w:val="auto"/>
        </w:rPr>
        <w:t xml:space="preserve"> </w:t>
      </w:r>
      <w:r w:rsidRPr="006820EC">
        <w:rPr>
          <w:b/>
          <w:color w:val="auto"/>
        </w:rPr>
        <w:t>8</w:t>
      </w:r>
      <w:r>
        <w:rPr>
          <w:b/>
          <w:color w:val="auto"/>
        </w:rPr>
        <w:t>.</w:t>
      </w:r>
      <w:r>
        <w:rPr>
          <w:color w:val="auto"/>
        </w:rPr>
        <w:t xml:space="preserve"> V</w:t>
      </w:r>
      <w:r w:rsidRPr="00212E07">
        <w:rPr>
          <w:color w:val="auto"/>
        </w:rPr>
        <w:t>zo</w:t>
      </w:r>
      <w:r>
        <w:rPr>
          <w:color w:val="auto"/>
        </w:rPr>
        <w:t xml:space="preserve">rky </w:t>
      </w:r>
      <w:r w:rsidR="00DE5ED7">
        <w:rPr>
          <w:b/>
          <w:color w:val="auto"/>
        </w:rPr>
        <w:t>M</w:t>
      </w:r>
      <w:r w:rsidR="00DE5ED7" w:rsidRPr="00DE5ED7">
        <w:rPr>
          <w:color w:val="auto"/>
        </w:rPr>
        <w:t xml:space="preserve">léka, </w:t>
      </w:r>
      <w:r w:rsidR="00DE5ED7">
        <w:rPr>
          <w:b/>
          <w:color w:val="auto"/>
        </w:rPr>
        <w:t>J</w:t>
      </w:r>
      <w:r w:rsidR="00DE5ED7" w:rsidRPr="00DE5ED7">
        <w:rPr>
          <w:color w:val="auto"/>
        </w:rPr>
        <w:t>ater</w:t>
      </w:r>
      <w:r w:rsidR="00DE5ED7">
        <w:rPr>
          <w:b/>
          <w:color w:val="auto"/>
        </w:rPr>
        <w:t xml:space="preserve"> </w:t>
      </w:r>
      <w:r w:rsidR="00DE5ED7" w:rsidRPr="00DE5ED7">
        <w:rPr>
          <w:color w:val="auto"/>
        </w:rPr>
        <w:t>a</w:t>
      </w:r>
      <w:r w:rsidR="00DE5ED7">
        <w:rPr>
          <w:b/>
          <w:color w:val="auto"/>
        </w:rPr>
        <w:t xml:space="preserve"> P</w:t>
      </w:r>
      <w:r w:rsidRPr="00041417">
        <w:rPr>
          <w:color w:val="auto"/>
        </w:rPr>
        <w:t>řečištěné</w:t>
      </w:r>
      <w:r>
        <w:rPr>
          <w:color w:val="auto"/>
        </w:rPr>
        <w:t>ho séra, po dvojicích (</w:t>
      </w:r>
      <w:r w:rsidRPr="006C5710">
        <w:rPr>
          <w:b/>
          <w:color w:val="auto"/>
        </w:rPr>
        <w:t xml:space="preserve">3 a 30 </w:t>
      </w:r>
      <w:proofErr w:type="spellStart"/>
      <w:r w:rsidRPr="006C5710">
        <w:rPr>
          <w:b/>
          <w:color w:val="auto"/>
        </w:rPr>
        <w:t>μg</w:t>
      </w:r>
      <w:proofErr w:type="spellEnd"/>
      <w:r>
        <w:rPr>
          <w:color w:val="auto"/>
        </w:rPr>
        <w:t xml:space="preserve"> proteinů), nanášejt</w:t>
      </w:r>
      <w:r w:rsidR="000F5BC9">
        <w:rPr>
          <w:color w:val="auto"/>
        </w:rPr>
        <w:t xml:space="preserve">e výše spočítané objemy vzorků (viz </w:t>
      </w:r>
      <w:r w:rsidR="000F5BC9" w:rsidRPr="000F5BC9">
        <w:rPr>
          <w:b/>
          <w:color w:val="auto"/>
        </w:rPr>
        <w:t>2.3.1 4</w:t>
      </w:r>
      <w:r w:rsidR="000F5BC9">
        <w:rPr>
          <w:color w:val="auto"/>
        </w:rPr>
        <w:t>).</w:t>
      </w:r>
    </w:p>
    <w:p w:rsidR="00041417" w:rsidRDefault="00041417" w:rsidP="00041417">
      <w:pPr>
        <w:pStyle w:val="Default"/>
        <w:jc w:val="both"/>
        <w:rPr>
          <w:color w:val="auto"/>
        </w:rPr>
      </w:pPr>
      <w:r>
        <w:rPr>
          <w:b/>
          <w:color w:val="auto"/>
        </w:rPr>
        <w:t>9.</w:t>
      </w:r>
      <w:r>
        <w:rPr>
          <w:color w:val="auto"/>
        </w:rPr>
        <w:t xml:space="preserve"> </w:t>
      </w:r>
      <w:r w:rsidR="00DE5ED7">
        <w:rPr>
          <w:color w:val="auto"/>
        </w:rPr>
        <w:t>Vzorek mozku pacienta X (</w:t>
      </w:r>
      <w:r w:rsidR="00DE5ED7" w:rsidRPr="00DE5ED7">
        <w:rPr>
          <w:b/>
          <w:color w:val="auto"/>
        </w:rPr>
        <w:t>XB</w:t>
      </w:r>
      <w:r w:rsidR="00DE5ED7">
        <w:rPr>
          <w:color w:val="auto"/>
        </w:rPr>
        <w:t>)</w:t>
      </w:r>
    </w:p>
    <w:p w:rsidR="00041417" w:rsidRPr="00B241D6" w:rsidRDefault="00041417" w:rsidP="00041417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10. </w:t>
      </w:r>
      <w:r>
        <w:rPr>
          <w:color w:val="auto"/>
        </w:rPr>
        <w:t xml:space="preserve"> </w:t>
      </w:r>
      <w:r w:rsidR="00DE5ED7">
        <w:rPr>
          <w:color w:val="auto"/>
        </w:rPr>
        <w:t>Vzorek séra pacienta X, odebraný měsíc po chemoterapii (</w:t>
      </w:r>
      <w:r w:rsidR="00DE5ED7" w:rsidRPr="00DE5ED7">
        <w:rPr>
          <w:b/>
          <w:color w:val="auto"/>
        </w:rPr>
        <w:t>XS</w:t>
      </w:r>
      <w:r w:rsidR="00DE5ED7">
        <w:rPr>
          <w:color w:val="auto"/>
        </w:rPr>
        <w:t>)</w:t>
      </w:r>
    </w:p>
    <w:p w:rsidR="00041417" w:rsidRDefault="00041417" w:rsidP="00041417">
      <w:pPr>
        <w:pStyle w:val="Default"/>
        <w:jc w:val="both"/>
        <w:rPr>
          <w:b/>
          <w:bCs/>
          <w:i/>
          <w:iCs/>
          <w:color w:val="auto"/>
        </w:rPr>
      </w:pP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proofErr w:type="spellStart"/>
      <w:r w:rsidRPr="00212E07">
        <w:rPr>
          <w:b/>
          <w:bCs/>
          <w:i/>
          <w:iCs/>
          <w:color w:val="auto"/>
        </w:rPr>
        <w:t>Markery</w:t>
      </w:r>
      <w:proofErr w:type="spellEnd"/>
      <w:r w:rsidRPr="00212E07">
        <w:rPr>
          <w:b/>
          <w:bCs/>
          <w:i/>
          <w:iCs/>
          <w:color w:val="auto"/>
        </w:rPr>
        <w:t xml:space="preserve"> molekulových hmotností </w:t>
      </w:r>
      <w:r w:rsidRPr="00212E07">
        <w:rPr>
          <w:i/>
          <w:iCs/>
          <w:color w:val="auto"/>
        </w:rPr>
        <w:t xml:space="preserve">používáme pro poměrně přesný odhad molekulové hmotnosti separovaných proteinů. </w:t>
      </w:r>
    </w:p>
    <w:p w:rsidR="00DE5ED7" w:rsidRDefault="00041417" w:rsidP="00041417">
      <w:pPr>
        <w:pStyle w:val="Default"/>
        <w:jc w:val="both"/>
        <w:rPr>
          <w:i/>
          <w:iCs/>
          <w:color w:val="auto"/>
        </w:rPr>
      </w:pPr>
      <w:r w:rsidRPr="00072FD7">
        <w:rPr>
          <w:b/>
          <w:i/>
          <w:iCs/>
          <w:color w:val="auto"/>
        </w:rPr>
        <w:lastRenderedPageBreak/>
        <w:t>Molekulové hmotnosti jednotlivých proteinů</w:t>
      </w:r>
      <w:r w:rsidRPr="00212E07">
        <w:rPr>
          <w:i/>
          <w:iCs/>
          <w:color w:val="auto"/>
        </w:rPr>
        <w:t xml:space="preserve"> v námi použitém </w:t>
      </w:r>
      <w:proofErr w:type="spellStart"/>
      <w:r w:rsidRPr="00212E07">
        <w:rPr>
          <w:i/>
          <w:iCs/>
          <w:color w:val="auto"/>
        </w:rPr>
        <w:t>markeru</w:t>
      </w:r>
      <w:proofErr w:type="spellEnd"/>
      <w:r w:rsidRPr="00212E07">
        <w:rPr>
          <w:i/>
          <w:iCs/>
          <w:color w:val="auto"/>
        </w:rPr>
        <w:t xml:space="preserve"> jsou </w:t>
      </w:r>
      <w:r w:rsidR="00DE5ED7" w:rsidRPr="00DE5ED7">
        <w:rPr>
          <w:b/>
          <w:i/>
          <w:iCs/>
          <w:color w:val="auto"/>
        </w:rPr>
        <w:t>25</w:t>
      </w:r>
      <w:r w:rsidR="00DE5ED7">
        <w:rPr>
          <w:i/>
          <w:iCs/>
          <w:color w:val="auto"/>
        </w:rPr>
        <w:t xml:space="preserve">, </w:t>
      </w:r>
      <w:r w:rsidRPr="00212E07">
        <w:rPr>
          <w:b/>
          <w:bCs/>
          <w:i/>
          <w:iCs/>
          <w:color w:val="auto"/>
        </w:rPr>
        <w:t>37</w:t>
      </w:r>
      <w:r w:rsidRPr="00212E07">
        <w:rPr>
          <w:i/>
          <w:iCs/>
          <w:color w:val="auto"/>
        </w:rPr>
        <w:t xml:space="preserve">, </w:t>
      </w:r>
      <w:r w:rsidRPr="00212E07">
        <w:rPr>
          <w:b/>
          <w:bCs/>
          <w:i/>
          <w:iCs/>
          <w:color w:val="auto"/>
        </w:rPr>
        <w:t xml:space="preserve">50, 75, 100, 150 a 250 </w:t>
      </w:r>
      <w:proofErr w:type="spellStart"/>
      <w:r w:rsidRPr="006C5710">
        <w:rPr>
          <w:b/>
          <w:iCs/>
          <w:color w:val="auto"/>
        </w:rPr>
        <w:t>kDa</w:t>
      </w:r>
      <w:proofErr w:type="spellEnd"/>
      <w:r>
        <w:rPr>
          <w:i/>
          <w:iCs/>
          <w:color w:val="auto"/>
        </w:rPr>
        <w:t xml:space="preserve">. </w:t>
      </w:r>
      <w:proofErr w:type="spellStart"/>
      <w:r w:rsidRPr="00212E07">
        <w:rPr>
          <w:i/>
          <w:iCs/>
          <w:color w:val="auto"/>
        </w:rPr>
        <w:t>Markery</w:t>
      </w:r>
      <w:proofErr w:type="spellEnd"/>
      <w:r w:rsidRPr="00212E07">
        <w:rPr>
          <w:i/>
          <w:iCs/>
          <w:color w:val="auto"/>
        </w:rPr>
        <w:t xml:space="preserve"> molekulových hmotností nám zároveň umožní sledovat průběh separace proteinů, protože jsou barevné a tudíž v</w:t>
      </w:r>
      <w:r>
        <w:rPr>
          <w:i/>
          <w:iCs/>
          <w:color w:val="auto"/>
        </w:rPr>
        <w:t>iditelné v gelu během separace.</w:t>
      </w:r>
    </w:p>
    <w:p w:rsidR="007A3C3C" w:rsidRDefault="007A3C3C" w:rsidP="00041417">
      <w:pPr>
        <w:pStyle w:val="Default"/>
        <w:jc w:val="both"/>
        <w:rPr>
          <w:b/>
          <w:bCs/>
          <w:color w:val="auto"/>
        </w:rPr>
      </w:pPr>
    </w:p>
    <w:p w:rsidR="00041417" w:rsidRPr="00DE5ED7" w:rsidRDefault="00041417" w:rsidP="00041417">
      <w:pPr>
        <w:pStyle w:val="Default"/>
        <w:jc w:val="both"/>
        <w:rPr>
          <w:i/>
          <w:iCs/>
          <w:color w:val="auto"/>
        </w:rPr>
      </w:pPr>
      <w:r w:rsidRPr="00E24524">
        <w:rPr>
          <w:b/>
          <w:bCs/>
          <w:color w:val="auto"/>
        </w:rPr>
        <w:t>2.3.3</w:t>
      </w:r>
      <w:r w:rsidRPr="00E24524">
        <w:rPr>
          <w:b/>
          <w:bCs/>
          <w:i/>
          <w:iCs/>
          <w:color w:val="auto"/>
        </w:rPr>
        <w:t xml:space="preserve"> </w:t>
      </w:r>
      <w:r>
        <w:rPr>
          <w:b/>
          <w:bCs/>
          <w:iCs/>
          <w:color w:val="auto"/>
        </w:rPr>
        <w:t>Začátek a ukončení elektroforetické</w:t>
      </w:r>
      <w:r w:rsidRPr="00E24524">
        <w:rPr>
          <w:b/>
          <w:bCs/>
          <w:color w:val="auto"/>
        </w:rPr>
        <w:t xml:space="preserve"> </w:t>
      </w:r>
      <w:r>
        <w:rPr>
          <w:b/>
          <w:bCs/>
          <w:iCs/>
          <w:color w:val="auto"/>
        </w:rPr>
        <w:t>separace proteinů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>
        <w:rPr>
          <w:color w:val="auto"/>
        </w:rPr>
        <w:t>1) Po nanesení vzorků uzavřete el</w:t>
      </w:r>
      <w:r w:rsidR="007A3C3C">
        <w:rPr>
          <w:color w:val="auto"/>
        </w:rPr>
        <w:t xml:space="preserve">ektroforetickou jednotku víkem. </w:t>
      </w:r>
      <w:r w:rsidRPr="00212E07">
        <w:rPr>
          <w:color w:val="auto"/>
        </w:rPr>
        <w:t>Na zdr</w:t>
      </w:r>
      <w:r>
        <w:rPr>
          <w:color w:val="auto"/>
        </w:rPr>
        <w:t>oji elektrického proudu nastavte</w:t>
      </w:r>
      <w:r w:rsidRPr="00212E07">
        <w:rPr>
          <w:color w:val="auto"/>
        </w:rPr>
        <w:t xml:space="preserve"> </w:t>
      </w:r>
      <w:r>
        <w:rPr>
          <w:color w:val="auto"/>
        </w:rPr>
        <w:t>konstantní napětí 200 V a nechte proteiny separovat přibližně 4</w:t>
      </w:r>
      <w:r w:rsidRPr="00212E07">
        <w:rPr>
          <w:color w:val="auto"/>
        </w:rPr>
        <w:t xml:space="preserve">5 minut (je důležité průběžně sledovat pohyb čela vzorků na gelu). </w:t>
      </w:r>
    </w:p>
    <w:p w:rsidR="00041417" w:rsidRDefault="007A3C3C" w:rsidP="00041417">
      <w:pPr>
        <w:pStyle w:val="Default"/>
        <w:jc w:val="both"/>
        <w:rPr>
          <w:i/>
          <w:iCs/>
          <w:color w:val="auto"/>
        </w:rPr>
      </w:pPr>
      <w:proofErr w:type="spellStart"/>
      <w:r>
        <w:rPr>
          <w:i/>
          <w:iCs/>
          <w:color w:val="auto"/>
        </w:rPr>
        <w:t>Bromfenolová</w:t>
      </w:r>
      <w:proofErr w:type="spellEnd"/>
      <w:r>
        <w:rPr>
          <w:i/>
          <w:iCs/>
          <w:color w:val="auto"/>
        </w:rPr>
        <w:t xml:space="preserve"> modř </w:t>
      </w:r>
      <w:r w:rsidR="00041417" w:rsidRPr="00212E07">
        <w:rPr>
          <w:i/>
          <w:iCs/>
          <w:color w:val="auto"/>
        </w:rPr>
        <w:t xml:space="preserve">obsažená ve vzorkovém pufru je ze všech složek nanesených na gel nejrychlejší. </w:t>
      </w:r>
    </w:p>
    <w:p w:rsidR="00041417" w:rsidRDefault="00041417" w:rsidP="00041417">
      <w:pPr>
        <w:pStyle w:val="Default"/>
        <w:jc w:val="both"/>
        <w:rPr>
          <w:b/>
          <w:i/>
          <w:iCs/>
          <w:color w:val="auto"/>
        </w:rPr>
      </w:pP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 w:rsidRPr="001A7F37">
        <w:rPr>
          <w:b/>
          <w:i/>
          <w:iCs/>
          <w:color w:val="auto"/>
        </w:rPr>
        <w:t xml:space="preserve">Ve chvíli, kdy dosáhne </w:t>
      </w:r>
      <w:proofErr w:type="spellStart"/>
      <w:r w:rsidRPr="00644E21">
        <w:rPr>
          <w:b/>
          <w:i/>
          <w:iCs/>
          <w:color w:val="auto"/>
        </w:rPr>
        <w:t>Bromfenolová</w:t>
      </w:r>
      <w:proofErr w:type="spellEnd"/>
      <w:r w:rsidRPr="00644E21">
        <w:rPr>
          <w:b/>
          <w:i/>
          <w:iCs/>
          <w:color w:val="auto"/>
        </w:rPr>
        <w:t xml:space="preserve"> modř</w:t>
      </w:r>
      <w:r>
        <w:rPr>
          <w:i/>
          <w:iCs/>
          <w:color w:val="auto"/>
        </w:rPr>
        <w:t xml:space="preserve"> </w:t>
      </w:r>
      <w:r w:rsidRPr="001A7F37">
        <w:rPr>
          <w:b/>
          <w:i/>
          <w:iCs/>
          <w:color w:val="auto"/>
        </w:rPr>
        <w:t>spodního okraje gelu, je nutné separaci proteinů zastavit, jinak hrozí únik proteinů z gelu do pufru</w:t>
      </w:r>
      <w:r>
        <w:rPr>
          <w:b/>
          <w:i/>
          <w:iCs/>
          <w:color w:val="auto"/>
        </w:rPr>
        <w:t xml:space="preserve">! </w:t>
      </w:r>
    </w:p>
    <w:p w:rsidR="00041417" w:rsidRPr="00072FD7" w:rsidRDefault="00041417" w:rsidP="00041417">
      <w:pPr>
        <w:pStyle w:val="Default"/>
        <w:jc w:val="both"/>
        <w:rPr>
          <w:color w:val="auto"/>
        </w:rPr>
      </w:pPr>
      <w:r w:rsidRPr="00212E07">
        <w:rPr>
          <w:i/>
          <w:iCs/>
          <w:color w:val="auto"/>
        </w:rPr>
        <w:t xml:space="preserve"> 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212E07">
        <w:rPr>
          <w:color w:val="auto"/>
        </w:rPr>
        <w:t>2) Po</w:t>
      </w:r>
      <w:r>
        <w:rPr>
          <w:color w:val="auto"/>
        </w:rPr>
        <w:t xml:space="preserve"> doběhnutí elektroforézy vypněte zdroj a odpojte </w:t>
      </w:r>
      <w:r w:rsidR="00DE5ED7">
        <w:rPr>
          <w:color w:val="auto"/>
        </w:rPr>
        <w:t>elektrické kabely</w:t>
      </w:r>
      <w:r>
        <w:rPr>
          <w:color w:val="auto"/>
        </w:rPr>
        <w:t>. Vyjměte vnitřní část elektroforetické jednotky a z ní skla s oběma gely</w:t>
      </w:r>
      <w:r w:rsidRPr="00212E07">
        <w:rPr>
          <w:color w:val="auto"/>
        </w:rPr>
        <w:t xml:space="preserve">. </w:t>
      </w:r>
    </w:p>
    <w:p w:rsidR="00041417" w:rsidRDefault="00041417" w:rsidP="00041417">
      <w:pPr>
        <w:pStyle w:val="Default"/>
        <w:jc w:val="both"/>
        <w:rPr>
          <w:color w:val="auto"/>
        </w:rPr>
      </w:pP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Pr="002640D9" w:rsidRDefault="00041417" w:rsidP="00041417">
      <w:pPr>
        <w:pStyle w:val="Default"/>
        <w:jc w:val="both"/>
        <w:rPr>
          <w:b/>
          <w:bCs/>
          <w:color w:val="auto"/>
        </w:rPr>
      </w:pPr>
    </w:p>
    <w:p w:rsidR="00041417" w:rsidRPr="002640D9" w:rsidRDefault="00041417" w:rsidP="00041417">
      <w:pPr>
        <w:pStyle w:val="Default"/>
        <w:jc w:val="both"/>
        <w:rPr>
          <w:b/>
          <w:color w:val="auto"/>
          <w:sz w:val="28"/>
          <w:szCs w:val="28"/>
        </w:rPr>
      </w:pPr>
      <w:r w:rsidRPr="002640D9">
        <w:rPr>
          <w:b/>
          <w:bCs/>
          <w:color w:val="auto"/>
          <w:sz w:val="28"/>
          <w:szCs w:val="28"/>
        </w:rPr>
        <w:t xml:space="preserve">2.4 BARVENÍ PROTEINŮ A IDENTIFIKACE PROTEINŮ </w:t>
      </w:r>
    </w:p>
    <w:p w:rsidR="0004141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072FD7">
        <w:rPr>
          <w:b/>
          <w:color w:val="auto"/>
        </w:rPr>
        <w:t>1)</w:t>
      </w:r>
      <w:r w:rsidRPr="00212E07">
        <w:rPr>
          <w:color w:val="auto"/>
        </w:rPr>
        <w:t xml:space="preserve"> Pomocí </w:t>
      </w:r>
      <w:proofErr w:type="spellStart"/>
      <w:r>
        <w:rPr>
          <w:color w:val="auto"/>
        </w:rPr>
        <w:t>otvíráčku</w:t>
      </w:r>
      <w:proofErr w:type="spellEnd"/>
      <w:r>
        <w:rPr>
          <w:color w:val="auto"/>
        </w:rPr>
        <w:t xml:space="preserve"> rozevřete skla a nechte gel přichycený k jednomu ze skel. 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072FD7">
        <w:rPr>
          <w:b/>
          <w:color w:val="auto"/>
        </w:rPr>
        <w:t>2)</w:t>
      </w:r>
      <w:r>
        <w:rPr>
          <w:color w:val="auto"/>
        </w:rPr>
        <w:t xml:space="preserve"> Gel opatrně chyťte a ponořte</w:t>
      </w:r>
      <w:r w:rsidRPr="00212E07">
        <w:rPr>
          <w:color w:val="auto"/>
        </w:rPr>
        <w:t xml:space="preserve"> do nádobky s</w:t>
      </w:r>
      <w:r w:rsidR="00DE5ED7">
        <w:rPr>
          <w:color w:val="auto"/>
        </w:rPr>
        <w:t> </w:t>
      </w:r>
      <w:r w:rsidR="00DE5ED7" w:rsidRPr="00DE5ED7">
        <w:rPr>
          <w:b/>
          <w:color w:val="auto"/>
        </w:rPr>
        <w:t>barvícím roztokem</w:t>
      </w:r>
      <w:r>
        <w:rPr>
          <w:color w:val="auto"/>
        </w:rPr>
        <w:t>. Barvěte</w:t>
      </w:r>
      <w:r w:rsidRPr="00212E07">
        <w:rPr>
          <w:color w:val="auto"/>
        </w:rPr>
        <w:t xml:space="preserve"> gel přibližně </w:t>
      </w:r>
      <w:r>
        <w:rPr>
          <w:color w:val="auto"/>
        </w:rPr>
        <w:t>5</w:t>
      </w:r>
      <w:r w:rsidRPr="006820EC">
        <w:rPr>
          <w:b/>
          <w:color w:val="auto"/>
        </w:rPr>
        <w:t xml:space="preserve"> ̶ </w:t>
      </w:r>
      <w:r>
        <w:rPr>
          <w:color w:val="auto"/>
        </w:rPr>
        <w:t xml:space="preserve">10 minut za občasného kývání.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proofErr w:type="spellStart"/>
      <w:r w:rsidRPr="00212E07">
        <w:rPr>
          <w:i/>
          <w:iCs/>
          <w:color w:val="auto"/>
        </w:rPr>
        <w:t>Coomassie</w:t>
      </w:r>
      <w:proofErr w:type="spellEnd"/>
      <w:r>
        <w:rPr>
          <w:i/>
          <w:iCs/>
          <w:color w:val="auto"/>
        </w:rPr>
        <w:t xml:space="preserve"> Briliant</w:t>
      </w:r>
      <w:r w:rsidRPr="00212E07">
        <w:rPr>
          <w:i/>
          <w:iCs/>
          <w:color w:val="auto"/>
        </w:rPr>
        <w:t xml:space="preserve"> Blue</w:t>
      </w:r>
      <w:r w:rsidR="00DE5ED7">
        <w:rPr>
          <w:i/>
          <w:iCs/>
          <w:color w:val="auto"/>
        </w:rPr>
        <w:t>, která je součástí  barvícího roztoku</w:t>
      </w:r>
      <w:r w:rsidRPr="00212E07">
        <w:rPr>
          <w:i/>
          <w:iCs/>
          <w:color w:val="auto"/>
        </w:rPr>
        <w:t xml:space="preserve"> je barvivo vázající se nespecificky na proteiny a umožňující tak jejich vizualizaci</w:t>
      </w:r>
      <w:r>
        <w:rPr>
          <w:i/>
          <w:iCs/>
          <w:color w:val="auto"/>
        </w:rPr>
        <w:t>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072FD7">
        <w:rPr>
          <w:b/>
          <w:color w:val="auto"/>
        </w:rPr>
        <w:t>3)</w:t>
      </w:r>
      <w:r>
        <w:rPr>
          <w:color w:val="auto"/>
        </w:rPr>
        <w:t xml:space="preserve"> Vyměňte </w:t>
      </w:r>
      <w:r w:rsidRPr="00DE5ED7">
        <w:rPr>
          <w:b/>
          <w:color w:val="auto"/>
        </w:rPr>
        <w:t xml:space="preserve">barvící roztok </w:t>
      </w:r>
      <w:r>
        <w:rPr>
          <w:color w:val="auto"/>
        </w:rPr>
        <w:t xml:space="preserve">za </w:t>
      </w:r>
      <w:r w:rsidRPr="00DE5ED7">
        <w:rPr>
          <w:b/>
          <w:color w:val="auto"/>
        </w:rPr>
        <w:t>odbarvovací roztok</w:t>
      </w:r>
      <w:r>
        <w:rPr>
          <w:color w:val="auto"/>
        </w:rPr>
        <w:t xml:space="preserve">. Po 10 min. slijte </w:t>
      </w:r>
      <w:r w:rsidRPr="00DE5ED7">
        <w:rPr>
          <w:b/>
          <w:color w:val="auto"/>
        </w:rPr>
        <w:t>odbarvovací roztok</w:t>
      </w:r>
      <w:r>
        <w:rPr>
          <w:color w:val="auto"/>
        </w:rPr>
        <w:t xml:space="preserve"> a pokračujte</w:t>
      </w:r>
      <w:r w:rsidRPr="00212E07">
        <w:rPr>
          <w:color w:val="auto"/>
        </w:rPr>
        <w:t xml:space="preserve"> v odbarvování horkou vodou.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 xml:space="preserve">Postupným odbarvováním </w:t>
      </w:r>
      <w:r>
        <w:rPr>
          <w:i/>
          <w:iCs/>
          <w:color w:val="auto"/>
        </w:rPr>
        <w:t>nespecifického zbarvení</w:t>
      </w:r>
      <w:r w:rsidRPr="00212E07">
        <w:rPr>
          <w:i/>
          <w:iCs/>
          <w:color w:val="auto"/>
        </w:rPr>
        <w:t xml:space="preserve"> gelu se zviditelňují jednotlivé proužky proteinů.</w:t>
      </w:r>
    </w:p>
    <w:p w:rsidR="00041417" w:rsidRPr="007013E4" w:rsidRDefault="00041417" w:rsidP="00041417">
      <w:pPr>
        <w:pStyle w:val="Default"/>
        <w:jc w:val="both"/>
        <w:rPr>
          <w:iCs/>
          <w:color w:val="auto"/>
        </w:rPr>
      </w:pPr>
      <w:r w:rsidRPr="00212E07">
        <w:rPr>
          <w:i/>
          <w:iCs/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b/>
          <w:iCs/>
          <w:color w:val="auto"/>
        </w:rPr>
      </w:pPr>
    </w:p>
    <w:p w:rsidR="00041417" w:rsidRPr="008F5077" w:rsidRDefault="00041417" w:rsidP="00041417">
      <w:pPr>
        <w:pStyle w:val="Default"/>
        <w:jc w:val="both"/>
        <w:rPr>
          <w:b/>
          <w:iCs/>
          <w:color w:val="auto"/>
        </w:rPr>
      </w:pPr>
      <w:r w:rsidRPr="008F5077">
        <w:rPr>
          <w:b/>
          <w:iCs/>
          <w:color w:val="auto"/>
        </w:rPr>
        <w:t>Otázky</w:t>
      </w:r>
    </w:p>
    <w:p w:rsidR="00041417" w:rsidRPr="008F5077" w:rsidRDefault="00041417" w:rsidP="00041417">
      <w:pPr>
        <w:pStyle w:val="Default"/>
        <w:jc w:val="both"/>
        <w:rPr>
          <w:b/>
          <w:color w:val="auto"/>
        </w:rPr>
      </w:pPr>
    </w:p>
    <w:p w:rsidR="00041417" w:rsidRDefault="00041417" w:rsidP="00041417">
      <w:pPr>
        <w:pStyle w:val="Default"/>
        <w:jc w:val="both"/>
        <w:rPr>
          <w:b/>
          <w:color w:val="auto"/>
        </w:rPr>
      </w:pPr>
      <w:r w:rsidRPr="008F5077">
        <w:rPr>
          <w:b/>
          <w:color w:val="auto"/>
        </w:rPr>
        <w:t xml:space="preserve">1) Podle </w:t>
      </w:r>
      <w:proofErr w:type="spellStart"/>
      <w:r w:rsidRPr="008F5077">
        <w:rPr>
          <w:b/>
          <w:color w:val="auto"/>
        </w:rPr>
        <w:t>markerů</w:t>
      </w:r>
      <w:proofErr w:type="spellEnd"/>
      <w:r w:rsidRPr="008F5077">
        <w:rPr>
          <w:b/>
          <w:color w:val="auto"/>
        </w:rPr>
        <w:t xml:space="preserve"> molekulové hmotnosti identifiku</w:t>
      </w:r>
      <w:r>
        <w:rPr>
          <w:b/>
          <w:color w:val="auto"/>
        </w:rPr>
        <w:t xml:space="preserve">jte aktin a </w:t>
      </w:r>
      <w:proofErr w:type="spellStart"/>
      <w:r>
        <w:rPr>
          <w:b/>
          <w:color w:val="auto"/>
        </w:rPr>
        <w:t>myosin</w:t>
      </w:r>
      <w:proofErr w:type="spellEnd"/>
      <w:r>
        <w:rPr>
          <w:b/>
          <w:color w:val="auto"/>
        </w:rPr>
        <w:t xml:space="preserve"> ve vzorcích</w:t>
      </w:r>
      <w:r w:rsidRPr="008F5077">
        <w:rPr>
          <w:b/>
          <w:color w:val="auto"/>
        </w:rPr>
        <w:t xml:space="preserve"> svalu. </w:t>
      </w:r>
      <w:r>
        <w:rPr>
          <w:b/>
          <w:color w:val="auto"/>
        </w:rPr>
        <w:t xml:space="preserve">   </w:t>
      </w:r>
    </w:p>
    <w:p w:rsidR="00041417" w:rsidRDefault="00041417" w:rsidP="00041417">
      <w:pPr>
        <w:pStyle w:val="Default"/>
        <w:jc w:val="both"/>
        <w:rPr>
          <w:b/>
          <w:i/>
          <w:iCs/>
          <w:color w:val="auto"/>
        </w:rPr>
      </w:pPr>
      <w:r>
        <w:rPr>
          <w:b/>
          <w:color w:val="auto"/>
        </w:rPr>
        <w:t xml:space="preserve">    </w:t>
      </w:r>
      <w:r w:rsidRPr="008F5077">
        <w:rPr>
          <w:b/>
          <w:i/>
          <w:iCs/>
          <w:color w:val="auto"/>
        </w:rPr>
        <w:t>Aktin</w:t>
      </w:r>
      <w:r>
        <w:rPr>
          <w:b/>
          <w:i/>
          <w:iCs/>
          <w:color w:val="auto"/>
        </w:rPr>
        <w:t xml:space="preserve"> a </w:t>
      </w:r>
      <w:proofErr w:type="spellStart"/>
      <w:r>
        <w:rPr>
          <w:b/>
          <w:i/>
          <w:iCs/>
          <w:color w:val="auto"/>
        </w:rPr>
        <w:t>myosin</w:t>
      </w:r>
      <w:proofErr w:type="spellEnd"/>
      <w:r>
        <w:rPr>
          <w:b/>
          <w:i/>
          <w:iCs/>
          <w:color w:val="auto"/>
        </w:rPr>
        <w:t xml:space="preserve"> jsou evolučně konzervované proteiny, aktin</w:t>
      </w:r>
      <w:r w:rsidRPr="008F5077">
        <w:rPr>
          <w:b/>
          <w:i/>
          <w:iCs/>
          <w:color w:val="auto"/>
        </w:rPr>
        <w:t xml:space="preserve"> má molekulovou hmotnost </w:t>
      </w:r>
      <w:r>
        <w:rPr>
          <w:b/>
          <w:i/>
          <w:iCs/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b/>
          <w:i/>
          <w:iCs/>
          <w:color w:val="auto"/>
        </w:rPr>
      </w:pPr>
      <w:r>
        <w:rPr>
          <w:b/>
          <w:i/>
          <w:iCs/>
          <w:color w:val="auto"/>
        </w:rPr>
        <w:t xml:space="preserve">    </w:t>
      </w:r>
      <w:r w:rsidRPr="008F5077">
        <w:rPr>
          <w:b/>
          <w:i/>
          <w:iCs/>
          <w:color w:val="auto"/>
        </w:rPr>
        <w:t xml:space="preserve">cca 43 </w:t>
      </w:r>
      <w:proofErr w:type="spellStart"/>
      <w:r w:rsidRPr="008F5077">
        <w:rPr>
          <w:b/>
          <w:i/>
          <w:iCs/>
          <w:color w:val="auto"/>
        </w:rPr>
        <w:t>kDa</w:t>
      </w:r>
      <w:proofErr w:type="spellEnd"/>
      <w:r w:rsidRPr="008F5077">
        <w:rPr>
          <w:b/>
          <w:i/>
          <w:iCs/>
          <w:color w:val="auto"/>
        </w:rPr>
        <w:t xml:space="preserve">, </w:t>
      </w:r>
      <w:proofErr w:type="spellStart"/>
      <w:r w:rsidRPr="008F5077">
        <w:rPr>
          <w:b/>
          <w:i/>
          <w:iCs/>
          <w:color w:val="auto"/>
        </w:rPr>
        <w:t>myosin</w:t>
      </w:r>
      <w:proofErr w:type="spellEnd"/>
      <w:r w:rsidRPr="008F5077">
        <w:rPr>
          <w:b/>
          <w:i/>
          <w:iCs/>
          <w:color w:val="auto"/>
        </w:rPr>
        <w:t xml:space="preserve"> je tvořen těžkým řetězcem o velikosti 210 </w:t>
      </w:r>
      <w:proofErr w:type="spellStart"/>
      <w:r w:rsidRPr="008F5077">
        <w:rPr>
          <w:b/>
          <w:i/>
          <w:iCs/>
          <w:color w:val="auto"/>
        </w:rPr>
        <w:t>kDa</w:t>
      </w:r>
      <w:proofErr w:type="spellEnd"/>
      <w:r w:rsidRPr="008F5077">
        <w:rPr>
          <w:b/>
          <w:i/>
          <w:iCs/>
          <w:color w:val="auto"/>
        </w:rPr>
        <w:t xml:space="preserve"> a několika lehkými </w:t>
      </w:r>
    </w:p>
    <w:p w:rsidR="00041417" w:rsidRPr="008F5077" w:rsidRDefault="00041417" w:rsidP="00041417">
      <w:pPr>
        <w:pStyle w:val="Default"/>
        <w:jc w:val="both"/>
        <w:rPr>
          <w:b/>
          <w:color w:val="auto"/>
        </w:rPr>
      </w:pPr>
      <w:r>
        <w:rPr>
          <w:b/>
          <w:i/>
          <w:iCs/>
          <w:color w:val="auto"/>
        </w:rPr>
        <w:t xml:space="preserve">    </w:t>
      </w:r>
      <w:r w:rsidRPr="008F5077">
        <w:rPr>
          <w:b/>
          <w:i/>
          <w:iCs/>
          <w:color w:val="auto"/>
        </w:rPr>
        <w:t>řetězci o velikosti 15</w:t>
      </w:r>
      <w:r>
        <w:rPr>
          <w:b/>
          <w:i/>
          <w:iCs/>
          <w:color w:val="auto"/>
        </w:rPr>
        <w:t>─</w:t>
      </w:r>
      <w:r w:rsidRPr="008F5077">
        <w:rPr>
          <w:b/>
          <w:i/>
          <w:iCs/>
          <w:color w:val="auto"/>
        </w:rPr>
        <w:t xml:space="preserve">20 </w:t>
      </w:r>
      <w:proofErr w:type="spellStart"/>
      <w:r w:rsidRPr="008F5077">
        <w:rPr>
          <w:b/>
          <w:i/>
          <w:iCs/>
          <w:color w:val="auto"/>
        </w:rPr>
        <w:t>kDa</w:t>
      </w:r>
      <w:proofErr w:type="spellEnd"/>
      <w:r w:rsidRPr="008F5077">
        <w:rPr>
          <w:b/>
          <w:i/>
          <w:iCs/>
          <w:color w:val="auto"/>
        </w:rPr>
        <w:t xml:space="preserve">. </w:t>
      </w:r>
    </w:p>
    <w:p w:rsidR="00041417" w:rsidRPr="008F5077" w:rsidRDefault="00041417" w:rsidP="00041417">
      <w:pPr>
        <w:pStyle w:val="Default"/>
        <w:jc w:val="both"/>
        <w:rPr>
          <w:b/>
          <w:bCs/>
          <w:color w:val="auto"/>
        </w:rPr>
      </w:pPr>
    </w:p>
    <w:p w:rsidR="00DE5ED7" w:rsidRDefault="00041417" w:rsidP="00041417">
      <w:pPr>
        <w:pStyle w:val="Default"/>
        <w:jc w:val="both"/>
        <w:rPr>
          <w:b/>
          <w:bCs/>
          <w:color w:val="auto"/>
        </w:rPr>
      </w:pPr>
      <w:r w:rsidRPr="008F5077">
        <w:rPr>
          <w:b/>
          <w:bCs/>
          <w:color w:val="auto"/>
        </w:rPr>
        <w:t>2) Určete, jestli</w:t>
      </w:r>
      <w:r w:rsidR="00DE5ED7">
        <w:rPr>
          <w:b/>
          <w:bCs/>
          <w:color w:val="auto"/>
        </w:rPr>
        <w:t xml:space="preserve"> vaše vzorky mléka, jater, přečištěného séra </w:t>
      </w:r>
      <w:r>
        <w:rPr>
          <w:b/>
          <w:bCs/>
          <w:color w:val="auto"/>
        </w:rPr>
        <w:t>a</w:t>
      </w:r>
      <w:r w:rsidRPr="008F5077">
        <w:rPr>
          <w:b/>
          <w:bCs/>
          <w:color w:val="auto"/>
        </w:rPr>
        <w:t xml:space="preserve"> </w:t>
      </w:r>
      <w:r w:rsidR="00DE5ED7">
        <w:rPr>
          <w:b/>
          <w:bCs/>
          <w:color w:val="auto"/>
        </w:rPr>
        <w:t xml:space="preserve">vzorky XB a XS obsahují </w:t>
      </w:r>
    </w:p>
    <w:p w:rsidR="00041417" w:rsidRPr="008F5077" w:rsidRDefault="00DE5ED7" w:rsidP="0004141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testované cytostatikum</w:t>
      </w:r>
    </w:p>
    <w:p w:rsidR="00DE5ED7" w:rsidRDefault="00041417" w:rsidP="00041417">
      <w:pPr>
        <w:pStyle w:val="Default"/>
        <w:jc w:val="both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    </w:t>
      </w:r>
      <w:r w:rsidRPr="008F5077">
        <w:rPr>
          <w:b/>
          <w:bCs/>
          <w:i/>
          <w:color w:val="auto"/>
        </w:rPr>
        <w:t>Jako poz</w:t>
      </w:r>
      <w:r>
        <w:rPr>
          <w:b/>
          <w:bCs/>
          <w:i/>
          <w:color w:val="auto"/>
        </w:rPr>
        <w:t xml:space="preserve">itivní </w:t>
      </w:r>
      <w:r w:rsidR="00DE5ED7">
        <w:rPr>
          <w:b/>
          <w:bCs/>
          <w:i/>
          <w:color w:val="auto"/>
        </w:rPr>
        <w:t>kontrolu použijte váš vzorek přečištěného séra</w:t>
      </w:r>
      <w:r w:rsidRPr="008F5077">
        <w:rPr>
          <w:b/>
          <w:bCs/>
          <w:i/>
          <w:color w:val="auto"/>
        </w:rPr>
        <w:t>, ja</w:t>
      </w:r>
      <w:r>
        <w:rPr>
          <w:b/>
          <w:bCs/>
          <w:i/>
          <w:color w:val="auto"/>
        </w:rPr>
        <w:t xml:space="preserve">ko negativní kontrolu </w:t>
      </w:r>
      <w:r w:rsidR="00DE5ED7">
        <w:rPr>
          <w:b/>
          <w:bCs/>
          <w:i/>
          <w:color w:val="auto"/>
        </w:rPr>
        <w:t xml:space="preserve">  </w:t>
      </w:r>
    </w:p>
    <w:p w:rsidR="00041417" w:rsidRPr="008F5077" w:rsidRDefault="00DE5ED7" w:rsidP="00041417">
      <w:pPr>
        <w:pStyle w:val="Default"/>
        <w:jc w:val="both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    </w:t>
      </w:r>
      <w:r w:rsidR="00041417">
        <w:rPr>
          <w:b/>
          <w:bCs/>
          <w:i/>
          <w:color w:val="auto"/>
        </w:rPr>
        <w:t>vzorek svalu</w:t>
      </w:r>
      <w:r w:rsidR="00041417" w:rsidRPr="008F5077">
        <w:rPr>
          <w:b/>
          <w:bCs/>
          <w:i/>
          <w:color w:val="auto"/>
        </w:rPr>
        <w:t>.</w:t>
      </w:r>
    </w:p>
    <w:p w:rsidR="00041417" w:rsidRPr="008F5077" w:rsidRDefault="00041417" w:rsidP="00041417">
      <w:pPr>
        <w:pStyle w:val="Default"/>
        <w:jc w:val="both"/>
        <w:rPr>
          <w:b/>
          <w:bCs/>
          <w:color w:val="auto"/>
        </w:rPr>
      </w:pPr>
    </w:p>
    <w:p w:rsidR="00041417" w:rsidRDefault="00041417" w:rsidP="00103A13">
      <w:pPr>
        <w:pStyle w:val="Default"/>
        <w:jc w:val="both"/>
        <w:rPr>
          <w:b/>
        </w:rPr>
      </w:pPr>
      <w:r>
        <w:rPr>
          <w:b/>
          <w:bCs/>
          <w:color w:val="auto"/>
        </w:rPr>
        <w:t>3)</w:t>
      </w:r>
      <w:r w:rsidRPr="007013E4">
        <w:rPr>
          <w:b/>
          <w:i/>
        </w:rPr>
        <w:t xml:space="preserve"> </w:t>
      </w:r>
      <w:r w:rsidR="00103A13">
        <w:rPr>
          <w:b/>
        </w:rPr>
        <w:t xml:space="preserve">Jestliže se cytostatikum v některých vzorcích nachází, určete jeho přibližné množství.  </w:t>
      </w:r>
    </w:p>
    <w:p w:rsidR="00041417" w:rsidRPr="00BD75C1" w:rsidRDefault="00041417" w:rsidP="00041417">
      <w:pPr>
        <w:pStyle w:val="Default"/>
        <w:jc w:val="both"/>
        <w:rPr>
          <w:b/>
        </w:rPr>
      </w:pPr>
      <w:r>
        <w:rPr>
          <w:b/>
        </w:rPr>
        <w:t xml:space="preserve">    </w:t>
      </w:r>
      <w:r w:rsidR="00103A13">
        <w:rPr>
          <w:b/>
          <w:i/>
        </w:rPr>
        <w:t>Srovnejte hladinu cytostatika v daném vzorku s hladinami v přečištěném séru.</w:t>
      </w:r>
      <w:r>
        <w:rPr>
          <w:b/>
          <w:bCs/>
          <w:color w:val="auto"/>
        </w:rPr>
        <w:t xml:space="preserve">     </w:t>
      </w:r>
    </w:p>
    <w:p w:rsidR="00041417" w:rsidRDefault="00041417" w:rsidP="00041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417" w:rsidRPr="007013E4" w:rsidRDefault="00041417" w:rsidP="0004141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2.5 </w:t>
      </w:r>
      <w:r w:rsidRPr="00486675">
        <w:rPr>
          <w:b/>
          <w:bCs/>
          <w:color w:val="auto"/>
          <w:sz w:val="28"/>
          <w:szCs w:val="28"/>
        </w:rPr>
        <w:t>PŘÍPRAVA GELU PRO DALŠÍ STUDIJNÍ KRUH</w:t>
      </w:r>
    </w:p>
    <w:p w:rsidR="00041417" w:rsidRDefault="00041417" w:rsidP="00041417">
      <w:pPr>
        <w:pStyle w:val="Default"/>
        <w:jc w:val="both"/>
        <w:rPr>
          <w:b/>
          <w:bCs/>
          <w:color w:val="auto"/>
        </w:rPr>
      </w:pP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2.5.1 Příprava 10</w:t>
      </w:r>
      <w:r w:rsidRPr="00486675">
        <w:rPr>
          <w:b/>
          <w:bCs/>
          <w:color w:val="auto"/>
        </w:rPr>
        <w:t>%</w:t>
      </w:r>
      <w:r>
        <w:rPr>
          <w:b/>
          <w:bCs/>
          <w:color w:val="auto"/>
        </w:rPr>
        <w:t>,</w:t>
      </w:r>
      <w:r w:rsidRPr="00486675">
        <w:rPr>
          <w:b/>
          <w:bCs/>
          <w:color w:val="auto"/>
        </w:rPr>
        <w:t xml:space="preserve"> separačního, gelu 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202C96">
        <w:rPr>
          <w:b/>
          <w:color w:val="auto"/>
        </w:rPr>
        <w:t>1)</w:t>
      </w:r>
      <w:r>
        <w:rPr>
          <w:color w:val="auto"/>
        </w:rPr>
        <w:t xml:space="preserve"> </w:t>
      </w:r>
      <w:r w:rsidRPr="00D50FE3">
        <w:rPr>
          <w:color w:val="auto"/>
        </w:rPr>
        <w:t>Vezměte sklo s přilepenými “</w:t>
      </w:r>
      <w:proofErr w:type="spellStart"/>
      <w:r w:rsidRPr="00D50FE3">
        <w:rPr>
          <w:color w:val="auto"/>
        </w:rPr>
        <w:t>spacery</w:t>
      </w:r>
      <w:proofErr w:type="spellEnd"/>
      <w:r w:rsidRPr="00D50FE3">
        <w:rPr>
          <w:color w:val="auto"/>
        </w:rPr>
        <w:t>” a tenké sklo a vyčistěte je pomocí etanolu a gázy.</w:t>
      </w:r>
      <w:r w:rsidRPr="006C5710">
        <w:rPr>
          <w:b/>
          <w:i/>
          <w:color w:val="auto"/>
        </w:rPr>
        <w:t xml:space="preserve"> </w:t>
      </w:r>
      <w:r w:rsidRPr="00D50FE3">
        <w:rPr>
          <w:color w:val="auto"/>
        </w:rPr>
        <w:t>Dle instrukcí</w:t>
      </w:r>
      <w:r>
        <w:rPr>
          <w:b/>
          <w:i/>
          <w:color w:val="auto"/>
        </w:rPr>
        <w:t xml:space="preserve"> </w:t>
      </w:r>
      <w:r>
        <w:rPr>
          <w:color w:val="auto"/>
        </w:rPr>
        <w:t>sestavte skla a</w:t>
      </w:r>
      <w:r w:rsidR="008931CE">
        <w:rPr>
          <w:color w:val="auto"/>
        </w:rPr>
        <w:t xml:space="preserve"> vložte je do kazety na nalévání gelů.</w:t>
      </w:r>
    </w:p>
    <w:p w:rsidR="0004141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202C96">
        <w:rPr>
          <w:b/>
          <w:color w:val="auto"/>
        </w:rPr>
        <w:t>2)</w:t>
      </w:r>
      <w:r>
        <w:rPr>
          <w:color w:val="auto"/>
        </w:rPr>
        <w:t xml:space="preserve"> Nalijte</w:t>
      </w:r>
      <w:r w:rsidRPr="00212E07">
        <w:rPr>
          <w:color w:val="auto"/>
        </w:rPr>
        <w:t xml:space="preserve"> do prostoru mezi skly pomocí střičky malé množství etanolu pro kontrolu těsnosti aparatury. Jestliže nedochá</w:t>
      </w:r>
      <w:r>
        <w:rPr>
          <w:color w:val="auto"/>
        </w:rPr>
        <w:t>zí k úniku etanolu, etanol vylijte</w:t>
      </w:r>
      <w:r w:rsidRPr="00212E07">
        <w:rPr>
          <w:color w:val="auto"/>
        </w:rPr>
        <w:t xml:space="preserve"> do</w:t>
      </w:r>
      <w:r>
        <w:rPr>
          <w:color w:val="auto"/>
        </w:rPr>
        <w:t xml:space="preserve"> dřezu a zbytek etanolu odsajte</w:t>
      </w:r>
      <w:r w:rsidRPr="00212E07">
        <w:rPr>
          <w:color w:val="auto"/>
        </w:rPr>
        <w:t xml:space="preserve"> čtverečkem buničiny.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 xml:space="preserve">Po ověření těsnosti aparatury jsou skla připravena k nalití gelu. 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Pr="006C5710" w:rsidRDefault="00041417" w:rsidP="00041417">
      <w:pPr>
        <w:pStyle w:val="Default"/>
        <w:jc w:val="both"/>
        <w:rPr>
          <w:b/>
          <w:color w:val="auto"/>
        </w:rPr>
      </w:pPr>
      <w:r w:rsidRPr="00202C96">
        <w:rPr>
          <w:b/>
          <w:color w:val="auto"/>
        </w:rPr>
        <w:t>3)</w:t>
      </w:r>
      <w:r w:rsidRPr="00212E07">
        <w:rPr>
          <w:color w:val="auto"/>
        </w:rPr>
        <w:t xml:space="preserve"> Do zkumavky s</w:t>
      </w:r>
      <w:r>
        <w:rPr>
          <w:color w:val="auto"/>
        </w:rPr>
        <w:t> </w:t>
      </w:r>
      <w:proofErr w:type="spellStart"/>
      <w:r>
        <w:rPr>
          <w:color w:val="auto"/>
        </w:rPr>
        <w:t>nezpolymerovaným</w:t>
      </w:r>
      <w:proofErr w:type="spellEnd"/>
      <w:r>
        <w:rPr>
          <w:color w:val="auto"/>
        </w:rPr>
        <w:t xml:space="preserve"> 10% gelem přidejte </w:t>
      </w:r>
      <w:r w:rsidRPr="008931CE">
        <w:rPr>
          <w:b/>
          <w:color w:val="auto"/>
        </w:rPr>
        <w:t>3,5 µl</w:t>
      </w:r>
      <w:r w:rsidRPr="00212E07">
        <w:rPr>
          <w:color w:val="auto"/>
        </w:rPr>
        <w:t xml:space="preserve"> </w:t>
      </w:r>
      <w:proofErr w:type="spellStart"/>
      <w:r w:rsidRPr="00212E07">
        <w:rPr>
          <w:color w:val="auto"/>
        </w:rPr>
        <w:t>TEMEDu</w:t>
      </w:r>
      <w:proofErr w:type="spellEnd"/>
      <w:r w:rsidRPr="00212E07">
        <w:rPr>
          <w:color w:val="auto"/>
        </w:rPr>
        <w:t xml:space="preserve"> a</w:t>
      </w:r>
      <w:r>
        <w:rPr>
          <w:color w:val="auto"/>
        </w:rPr>
        <w:t xml:space="preserve"> </w:t>
      </w:r>
      <w:r w:rsidRPr="008931CE">
        <w:rPr>
          <w:b/>
          <w:color w:val="auto"/>
        </w:rPr>
        <w:t xml:space="preserve">35 µl </w:t>
      </w:r>
      <w:r>
        <w:rPr>
          <w:color w:val="auto"/>
        </w:rPr>
        <w:t xml:space="preserve">10% APS a promíchejte </w:t>
      </w:r>
      <w:r w:rsidRPr="00212E07">
        <w:rPr>
          <w:color w:val="auto"/>
        </w:rPr>
        <w:t xml:space="preserve">jemným převracením zkumavky. </w:t>
      </w:r>
      <w:proofErr w:type="spellStart"/>
      <w:r w:rsidR="008931CE">
        <w:rPr>
          <w:b/>
          <w:color w:val="auto"/>
        </w:rPr>
        <w:t>Nevortexujte</w:t>
      </w:r>
      <w:proofErr w:type="spellEnd"/>
      <w:r w:rsidRPr="006C5710">
        <w:rPr>
          <w:b/>
          <w:color w:val="auto"/>
        </w:rPr>
        <w:t xml:space="preserve">!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 xml:space="preserve">Přidáním APS a </w:t>
      </w:r>
      <w:proofErr w:type="spellStart"/>
      <w:r w:rsidRPr="00212E07">
        <w:rPr>
          <w:i/>
          <w:iCs/>
          <w:color w:val="auto"/>
        </w:rPr>
        <w:t>TEMEDu</w:t>
      </w:r>
      <w:proofErr w:type="spellEnd"/>
      <w:r w:rsidRPr="00212E07">
        <w:rPr>
          <w:i/>
          <w:iCs/>
          <w:color w:val="auto"/>
        </w:rPr>
        <w:t xml:space="preserve"> je započata polymerizace gelu, je třeba proto pracovat rychle, neboť jinak gel ztuhne už ve zkumavce.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212E07">
        <w:rPr>
          <w:i/>
          <w:iCs/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202C96">
        <w:rPr>
          <w:b/>
          <w:color w:val="auto"/>
        </w:rPr>
        <w:t>4)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Napipetujte</w:t>
      </w:r>
      <w:proofErr w:type="spellEnd"/>
      <w:r w:rsidRPr="00212E07">
        <w:rPr>
          <w:color w:val="auto"/>
        </w:rPr>
        <w:t xml:space="preserve"> tento roztok do prostoru mezi skly pi</w:t>
      </w:r>
      <w:r>
        <w:rPr>
          <w:color w:val="auto"/>
        </w:rPr>
        <w:t xml:space="preserve">petou s modrou špičkou </w:t>
      </w:r>
      <w:r w:rsidRPr="00212E07">
        <w:rPr>
          <w:color w:val="auto"/>
        </w:rPr>
        <w:t xml:space="preserve">až do úrovně </w:t>
      </w:r>
      <w:r w:rsidRPr="007013E4">
        <w:rPr>
          <w:b/>
          <w:color w:val="auto"/>
        </w:rPr>
        <w:t xml:space="preserve">určené </w:t>
      </w:r>
      <w:r>
        <w:rPr>
          <w:b/>
          <w:color w:val="auto"/>
        </w:rPr>
        <w:t>lektory</w:t>
      </w:r>
      <w:r w:rsidRPr="00212E07">
        <w:rPr>
          <w:color w:val="auto"/>
        </w:rPr>
        <w:t xml:space="preserve"> </w:t>
      </w:r>
      <w:r>
        <w:rPr>
          <w:color w:val="auto"/>
        </w:rPr>
        <w:t xml:space="preserve">(přibližně čtyřikrát 800 </w:t>
      </w:r>
      <w:proofErr w:type="spellStart"/>
      <w:r>
        <w:rPr>
          <w:color w:val="auto"/>
        </w:rPr>
        <w:t>μl</w:t>
      </w:r>
      <w:proofErr w:type="spellEnd"/>
      <w:r>
        <w:rPr>
          <w:color w:val="auto"/>
        </w:rPr>
        <w:t>). P</w:t>
      </w:r>
      <w:r w:rsidRPr="00212E07">
        <w:rPr>
          <w:color w:val="auto"/>
        </w:rPr>
        <w:t>ři nalévání gelu</w:t>
      </w:r>
      <w:r>
        <w:rPr>
          <w:color w:val="auto"/>
        </w:rPr>
        <w:t xml:space="preserve"> se</w:t>
      </w:r>
      <w:r w:rsidRPr="00212E07">
        <w:rPr>
          <w:color w:val="auto"/>
        </w:rPr>
        <w:t xml:space="preserve"> </w:t>
      </w:r>
      <w:r>
        <w:rPr>
          <w:color w:val="auto"/>
        </w:rPr>
        <w:t xml:space="preserve">vyvarujte </w:t>
      </w:r>
      <w:r w:rsidRPr="00212E07">
        <w:rPr>
          <w:color w:val="auto"/>
        </w:rPr>
        <w:t>vzniku bublin.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212E07">
        <w:rPr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202C96">
        <w:rPr>
          <w:b/>
          <w:color w:val="auto"/>
        </w:rPr>
        <w:t>5)</w:t>
      </w:r>
      <w:r w:rsidRPr="00212E07">
        <w:rPr>
          <w:color w:val="auto"/>
        </w:rPr>
        <w:t xml:space="preserve"> Na </w:t>
      </w:r>
      <w:r>
        <w:rPr>
          <w:color w:val="auto"/>
        </w:rPr>
        <w:t xml:space="preserve">gel pomocí střičky opatrně nalijte </w:t>
      </w:r>
      <w:r w:rsidRPr="00212E07">
        <w:rPr>
          <w:color w:val="auto"/>
        </w:rPr>
        <w:t xml:space="preserve">vrstvu etanolu.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 w:rsidRPr="00212E07">
        <w:rPr>
          <w:i/>
          <w:iCs/>
          <w:color w:val="auto"/>
        </w:rPr>
        <w:t>Etanol zab</w:t>
      </w:r>
      <w:r>
        <w:rPr>
          <w:i/>
          <w:iCs/>
          <w:color w:val="auto"/>
        </w:rPr>
        <w:t>raňuje kontaktu polymerujícího</w:t>
      </w:r>
      <w:r w:rsidRPr="00212E07">
        <w:rPr>
          <w:i/>
          <w:iCs/>
          <w:color w:val="auto"/>
        </w:rPr>
        <w:t xml:space="preserve"> gelu s kyslíkem, který pol</w:t>
      </w:r>
      <w:r w:rsidR="008931CE">
        <w:rPr>
          <w:i/>
          <w:iCs/>
          <w:color w:val="auto"/>
        </w:rPr>
        <w:t>ymerizaci inhibuje. D</w:t>
      </w:r>
      <w:r>
        <w:rPr>
          <w:i/>
          <w:iCs/>
          <w:color w:val="auto"/>
        </w:rPr>
        <w:t>ále odstraňuje</w:t>
      </w:r>
      <w:r w:rsidRPr="00212E07">
        <w:rPr>
          <w:i/>
          <w:iCs/>
          <w:color w:val="auto"/>
        </w:rPr>
        <w:t xml:space="preserve"> bubliny na povrchu gelu, pomocí něho se také vytvoří vodorovný povrch gelu.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212E07">
        <w:rPr>
          <w:i/>
          <w:iCs/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92619A">
        <w:rPr>
          <w:b/>
          <w:color w:val="auto"/>
        </w:rPr>
        <w:t>6)</w:t>
      </w:r>
      <w:r>
        <w:rPr>
          <w:color w:val="auto"/>
        </w:rPr>
        <w:t xml:space="preserve"> Gel nechte polymerovat asi 30</w:t>
      </w:r>
      <w:r w:rsidRPr="00212E07">
        <w:rPr>
          <w:color w:val="auto"/>
        </w:rPr>
        <w:t xml:space="preserve"> minut. </w:t>
      </w:r>
    </w:p>
    <w:p w:rsidR="00041417" w:rsidRPr="000C6883" w:rsidRDefault="00041417" w:rsidP="00041417">
      <w:pPr>
        <w:pStyle w:val="Default"/>
        <w:jc w:val="both"/>
        <w:rPr>
          <w:b/>
          <w:iCs/>
          <w:color w:val="auto"/>
        </w:rPr>
      </w:pPr>
      <w:r w:rsidRPr="00212E07">
        <w:rPr>
          <w:i/>
          <w:iCs/>
          <w:color w:val="auto"/>
        </w:rPr>
        <w:t xml:space="preserve">Rychlost polymerizace lze sledovat na zbytku gelu ve zkumavce. Ve chvíli, kdy je tento </w:t>
      </w:r>
      <w:r>
        <w:rPr>
          <w:i/>
          <w:iCs/>
          <w:color w:val="auto"/>
        </w:rPr>
        <w:t xml:space="preserve">zbytek kompletně </w:t>
      </w:r>
      <w:proofErr w:type="spellStart"/>
      <w:r>
        <w:rPr>
          <w:i/>
          <w:iCs/>
          <w:color w:val="auto"/>
        </w:rPr>
        <w:t>zpolymerovaný</w:t>
      </w:r>
      <w:proofErr w:type="spellEnd"/>
      <w:r w:rsidRPr="00212E07">
        <w:rPr>
          <w:i/>
          <w:iCs/>
          <w:color w:val="auto"/>
        </w:rPr>
        <w:t>, je možno přikročit k nalévání druhého gelu.</w:t>
      </w:r>
    </w:p>
    <w:p w:rsidR="00041417" w:rsidRDefault="00041417" w:rsidP="00041417">
      <w:pPr>
        <w:pStyle w:val="Default"/>
        <w:jc w:val="both"/>
        <w:rPr>
          <w:b/>
          <w:bCs/>
          <w:color w:val="auto"/>
        </w:rPr>
      </w:pP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486675">
        <w:rPr>
          <w:b/>
          <w:bCs/>
          <w:color w:val="auto"/>
        </w:rPr>
        <w:t>2.5</w:t>
      </w:r>
      <w:r>
        <w:rPr>
          <w:b/>
          <w:bCs/>
          <w:color w:val="auto"/>
        </w:rPr>
        <w:t>.2</w:t>
      </w:r>
      <w:r w:rsidRPr="00486675">
        <w:rPr>
          <w:b/>
          <w:bCs/>
          <w:color w:val="auto"/>
        </w:rPr>
        <w:t xml:space="preserve"> Příprava </w:t>
      </w:r>
      <w:r>
        <w:rPr>
          <w:b/>
          <w:bCs/>
          <w:color w:val="auto"/>
        </w:rPr>
        <w:t>4</w:t>
      </w:r>
      <w:r w:rsidRPr="00486675">
        <w:rPr>
          <w:b/>
          <w:bCs/>
          <w:color w:val="auto"/>
        </w:rPr>
        <w:t>%</w:t>
      </w:r>
      <w:r>
        <w:rPr>
          <w:b/>
          <w:bCs/>
          <w:color w:val="auto"/>
        </w:rPr>
        <w:t>,</w:t>
      </w:r>
      <w:r w:rsidRPr="0048667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zaostřovacího</w:t>
      </w:r>
      <w:r w:rsidRPr="00486675">
        <w:rPr>
          <w:b/>
          <w:bCs/>
          <w:color w:val="auto"/>
        </w:rPr>
        <w:t xml:space="preserve">, gelu 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EF0C5E">
        <w:rPr>
          <w:b/>
          <w:color w:val="auto"/>
        </w:rPr>
        <w:t>1)</w:t>
      </w:r>
      <w:r w:rsidRPr="00212E07">
        <w:rPr>
          <w:color w:val="auto"/>
        </w:rPr>
        <w:t xml:space="preserve"> Po kompletní polymer</w:t>
      </w:r>
      <w:r>
        <w:rPr>
          <w:color w:val="auto"/>
        </w:rPr>
        <w:t>izaci 10% gelu vylijte etanol</w:t>
      </w:r>
      <w:r w:rsidRPr="00212E07">
        <w:rPr>
          <w:color w:val="auto"/>
        </w:rPr>
        <w:t xml:space="preserve"> d</w:t>
      </w:r>
      <w:r>
        <w:rPr>
          <w:color w:val="auto"/>
        </w:rPr>
        <w:t>o výlevky</w:t>
      </w:r>
      <w:r w:rsidR="008931CE">
        <w:rPr>
          <w:color w:val="auto"/>
        </w:rPr>
        <w:t xml:space="preserve"> jako v kroku </w:t>
      </w:r>
      <w:r w:rsidR="008931CE" w:rsidRPr="008931CE">
        <w:rPr>
          <w:b/>
          <w:color w:val="auto"/>
        </w:rPr>
        <w:t>2.5.1 2)</w:t>
      </w:r>
      <w:r w:rsidRPr="008931CE">
        <w:rPr>
          <w:color w:val="auto"/>
        </w:rPr>
        <w:t>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EF0C5E">
        <w:rPr>
          <w:b/>
          <w:color w:val="auto"/>
        </w:rPr>
        <w:t>2)</w:t>
      </w:r>
      <w:r>
        <w:rPr>
          <w:color w:val="auto"/>
        </w:rPr>
        <w:t xml:space="preserve"> Do</w:t>
      </w:r>
      <w:r w:rsidRPr="00212E07">
        <w:rPr>
          <w:color w:val="auto"/>
        </w:rPr>
        <w:t xml:space="preserve"> zkumav</w:t>
      </w:r>
      <w:r>
        <w:rPr>
          <w:color w:val="auto"/>
        </w:rPr>
        <w:t>ky</w:t>
      </w:r>
      <w:r w:rsidRPr="00212E07">
        <w:rPr>
          <w:color w:val="auto"/>
        </w:rPr>
        <w:t xml:space="preserve"> s</w:t>
      </w:r>
      <w:r>
        <w:rPr>
          <w:color w:val="auto"/>
        </w:rPr>
        <w:t> </w:t>
      </w:r>
      <w:proofErr w:type="spellStart"/>
      <w:r>
        <w:rPr>
          <w:color w:val="auto"/>
        </w:rPr>
        <w:t>nezpolymerovaným</w:t>
      </w:r>
      <w:proofErr w:type="spellEnd"/>
      <w:r>
        <w:rPr>
          <w:color w:val="auto"/>
        </w:rPr>
        <w:t xml:space="preserve"> 4% gelem přidejte </w:t>
      </w:r>
      <w:r w:rsidRPr="008931CE">
        <w:rPr>
          <w:b/>
          <w:color w:val="auto"/>
        </w:rPr>
        <w:t xml:space="preserve">3 µl </w:t>
      </w:r>
      <w:proofErr w:type="spellStart"/>
      <w:r>
        <w:rPr>
          <w:color w:val="auto"/>
        </w:rPr>
        <w:t>TEMEDu</w:t>
      </w:r>
      <w:proofErr w:type="spellEnd"/>
      <w:r>
        <w:rPr>
          <w:color w:val="auto"/>
        </w:rPr>
        <w:t xml:space="preserve"> a </w:t>
      </w:r>
      <w:r w:rsidRPr="008931CE">
        <w:rPr>
          <w:b/>
          <w:color w:val="auto"/>
        </w:rPr>
        <w:t>20 µl</w:t>
      </w:r>
      <w:r>
        <w:rPr>
          <w:color w:val="auto"/>
        </w:rPr>
        <w:t xml:space="preserve"> 10% APS a promíchejte</w:t>
      </w:r>
      <w:r w:rsidRPr="00212E07">
        <w:rPr>
          <w:color w:val="auto"/>
        </w:rPr>
        <w:t xml:space="preserve"> jemným převracením zkumavky. </w:t>
      </w:r>
      <w:proofErr w:type="spellStart"/>
      <w:r w:rsidR="008931CE">
        <w:rPr>
          <w:b/>
          <w:color w:val="auto"/>
        </w:rPr>
        <w:t>Nevortexujte</w:t>
      </w:r>
      <w:proofErr w:type="spellEnd"/>
      <w:r w:rsidR="008931CE" w:rsidRPr="006C5710">
        <w:rPr>
          <w:b/>
          <w:color w:val="auto"/>
        </w:rPr>
        <w:t>!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Default="00041417" w:rsidP="00041417">
      <w:pPr>
        <w:pStyle w:val="Default"/>
        <w:jc w:val="both"/>
        <w:rPr>
          <w:color w:val="auto"/>
        </w:rPr>
      </w:pPr>
      <w:r w:rsidRPr="00EF0C5E">
        <w:rPr>
          <w:b/>
          <w:color w:val="auto"/>
        </w:rPr>
        <w:t>3)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Napipetujte</w:t>
      </w:r>
      <w:proofErr w:type="spellEnd"/>
      <w:r>
        <w:rPr>
          <w:color w:val="auto"/>
        </w:rPr>
        <w:t xml:space="preserve"> na </w:t>
      </w:r>
      <w:proofErr w:type="spellStart"/>
      <w:r>
        <w:rPr>
          <w:color w:val="auto"/>
        </w:rPr>
        <w:t>zpolymerovaný</w:t>
      </w:r>
      <w:proofErr w:type="spellEnd"/>
      <w:r w:rsidRPr="00212E07">
        <w:rPr>
          <w:color w:val="auto"/>
        </w:rPr>
        <w:t xml:space="preserve"> </w:t>
      </w:r>
      <w:r>
        <w:rPr>
          <w:color w:val="auto"/>
        </w:rPr>
        <w:t xml:space="preserve">10% (separační </w:t>
      </w:r>
      <w:r w:rsidRPr="00212E07">
        <w:rPr>
          <w:color w:val="auto"/>
        </w:rPr>
        <w:t>gel</w:t>
      </w:r>
      <w:r>
        <w:rPr>
          <w:color w:val="auto"/>
        </w:rPr>
        <w:t>) tento</w:t>
      </w:r>
      <w:r w:rsidRPr="00212E07">
        <w:rPr>
          <w:color w:val="auto"/>
        </w:rPr>
        <w:t xml:space="preserve"> 4% </w:t>
      </w:r>
      <w:r>
        <w:rPr>
          <w:color w:val="auto"/>
        </w:rPr>
        <w:t>(</w:t>
      </w:r>
      <w:r w:rsidRPr="00212E07">
        <w:rPr>
          <w:color w:val="auto"/>
        </w:rPr>
        <w:t>zaostřovací</w:t>
      </w:r>
      <w:r>
        <w:rPr>
          <w:color w:val="auto"/>
        </w:rPr>
        <w:t xml:space="preserve">) gel </w:t>
      </w:r>
      <w:r w:rsidRPr="00212E07">
        <w:rPr>
          <w:color w:val="auto"/>
        </w:rPr>
        <w:t xml:space="preserve">až po okraj </w:t>
      </w:r>
      <w:r>
        <w:rPr>
          <w:color w:val="auto"/>
        </w:rPr>
        <w:t xml:space="preserve">skla se </w:t>
      </w:r>
      <w:proofErr w:type="spellStart"/>
      <w:r>
        <w:rPr>
          <w:color w:val="auto"/>
        </w:rPr>
        <w:t>spacery</w:t>
      </w:r>
      <w:proofErr w:type="spellEnd"/>
      <w:r w:rsidRPr="00212E07">
        <w:rPr>
          <w:color w:val="auto"/>
        </w:rPr>
        <w:t xml:space="preserve"> pomocí pipety s modrou špičkou.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212E07">
        <w:rPr>
          <w:color w:val="auto"/>
        </w:rPr>
        <w:t xml:space="preserve"> </w:t>
      </w:r>
    </w:p>
    <w:p w:rsidR="00041417" w:rsidRDefault="00041417" w:rsidP="00041417">
      <w:pPr>
        <w:pStyle w:val="Default"/>
        <w:jc w:val="both"/>
        <w:rPr>
          <w:color w:val="auto"/>
        </w:rPr>
      </w:pPr>
      <w:r w:rsidRPr="00B44F8B">
        <w:rPr>
          <w:b/>
          <w:color w:val="auto"/>
        </w:rPr>
        <w:t>4)</w:t>
      </w:r>
      <w:r>
        <w:rPr>
          <w:color w:val="auto"/>
        </w:rPr>
        <w:t xml:space="preserve"> Vložte</w:t>
      </w:r>
      <w:r w:rsidR="008931CE">
        <w:rPr>
          <w:color w:val="auto"/>
        </w:rPr>
        <w:t xml:space="preserve"> zelený plastový hřebínek</w:t>
      </w:r>
      <w:r w:rsidRPr="00212E07">
        <w:rPr>
          <w:color w:val="auto"/>
        </w:rPr>
        <w:t xml:space="preserve"> do</w:t>
      </w:r>
      <w:r>
        <w:rPr>
          <w:color w:val="auto"/>
        </w:rPr>
        <w:t xml:space="preserve"> prostoru mezi skly, aby se v gelu vytvořily jamky. Vyvarujte</w:t>
      </w:r>
      <w:r w:rsidRPr="00212E07">
        <w:rPr>
          <w:color w:val="auto"/>
        </w:rPr>
        <w:t xml:space="preserve"> se vzniku bublin. </w:t>
      </w:r>
    </w:p>
    <w:p w:rsidR="00041417" w:rsidRPr="00212E07" w:rsidRDefault="00041417" w:rsidP="00041417">
      <w:pPr>
        <w:pStyle w:val="Default"/>
        <w:jc w:val="both"/>
        <w:rPr>
          <w:color w:val="auto"/>
        </w:rPr>
      </w:pPr>
    </w:p>
    <w:p w:rsidR="00041417" w:rsidRPr="00212E07" w:rsidRDefault="00041417" w:rsidP="00041417">
      <w:pPr>
        <w:pStyle w:val="Default"/>
        <w:jc w:val="both"/>
        <w:rPr>
          <w:color w:val="auto"/>
        </w:rPr>
      </w:pPr>
      <w:r w:rsidRPr="00B44F8B">
        <w:rPr>
          <w:b/>
          <w:color w:val="auto"/>
        </w:rPr>
        <w:t>5)</w:t>
      </w:r>
      <w:r>
        <w:rPr>
          <w:color w:val="auto"/>
        </w:rPr>
        <w:t xml:space="preserve"> Nechte zaostřovací gel polymerovat</w:t>
      </w:r>
      <w:r w:rsidRPr="00212E07">
        <w:rPr>
          <w:color w:val="auto"/>
        </w:rPr>
        <w:t xml:space="preserve"> asi 30 minut.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Kompletní polymeraci</w:t>
      </w:r>
      <w:r w:rsidRPr="00212E07">
        <w:rPr>
          <w:i/>
          <w:iCs/>
          <w:color w:val="auto"/>
        </w:rPr>
        <w:t xml:space="preserve"> lze předpokládat ve chvíli, kdy je i zbytek gelu ve zkumavce ztuhlý. Použití dvou různých gelů s různým pH a různým procentuálním zastoupením akrylamidu umožní proteinům naneseným ve vzorku dosáhnou</w:t>
      </w:r>
      <w:r>
        <w:rPr>
          <w:i/>
          <w:iCs/>
          <w:color w:val="auto"/>
        </w:rPr>
        <w:t>t rozhraní gel</w:t>
      </w:r>
      <w:r w:rsidR="008931CE">
        <w:rPr>
          <w:i/>
          <w:iCs/>
          <w:color w:val="auto"/>
        </w:rPr>
        <w:t>ů ve stejnou dobu</w:t>
      </w:r>
      <w:r>
        <w:rPr>
          <w:i/>
          <w:iCs/>
          <w:color w:val="auto"/>
        </w:rPr>
        <w:t xml:space="preserve">. </w:t>
      </w:r>
    </w:p>
    <w:p w:rsidR="00041417" w:rsidRDefault="00041417" w:rsidP="00041417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P</w:t>
      </w:r>
      <w:r w:rsidRPr="00212E07">
        <w:rPr>
          <w:i/>
          <w:iCs/>
          <w:color w:val="auto"/>
        </w:rPr>
        <w:t xml:space="preserve">ohyb proteinů </w:t>
      </w:r>
      <w:r>
        <w:rPr>
          <w:i/>
          <w:iCs/>
          <w:color w:val="auto"/>
        </w:rPr>
        <w:t>je</w:t>
      </w:r>
      <w:r w:rsidR="004F7393">
        <w:rPr>
          <w:i/>
          <w:iCs/>
          <w:color w:val="auto"/>
        </w:rPr>
        <w:t xml:space="preserve"> tedy výsledně</w:t>
      </w:r>
      <w:r>
        <w:rPr>
          <w:i/>
          <w:iCs/>
          <w:color w:val="auto"/>
        </w:rPr>
        <w:t xml:space="preserve"> </w:t>
      </w:r>
      <w:r w:rsidRPr="00212E07">
        <w:rPr>
          <w:i/>
          <w:iCs/>
          <w:color w:val="auto"/>
        </w:rPr>
        <w:t xml:space="preserve">závislý pouze na </w:t>
      </w:r>
      <w:r w:rsidR="004F7393">
        <w:rPr>
          <w:i/>
          <w:iCs/>
          <w:color w:val="auto"/>
        </w:rPr>
        <w:t xml:space="preserve">jejich molekulární </w:t>
      </w:r>
      <w:proofErr w:type="spellStart"/>
      <w:r w:rsidR="004F7393">
        <w:rPr>
          <w:i/>
          <w:iCs/>
          <w:color w:val="auto"/>
        </w:rPr>
        <w:t>hmnotnosti</w:t>
      </w:r>
      <w:proofErr w:type="spellEnd"/>
      <w:r w:rsidR="004F7393">
        <w:rPr>
          <w:i/>
          <w:iCs/>
          <w:color w:val="auto"/>
        </w:rPr>
        <w:t>.</w:t>
      </w:r>
    </w:p>
    <w:p w:rsidR="004F7393" w:rsidRPr="00041417" w:rsidRDefault="004F7393" w:rsidP="00041417">
      <w:pPr>
        <w:pStyle w:val="Default"/>
        <w:jc w:val="both"/>
        <w:rPr>
          <w:b/>
          <w:color w:val="auto"/>
        </w:rPr>
      </w:pPr>
    </w:p>
    <w:p w:rsidR="00041417" w:rsidRPr="007A3C3C" w:rsidRDefault="00041417" w:rsidP="00041417">
      <w:pPr>
        <w:spacing w:after="0" w:line="240" w:lineRule="auto"/>
        <w:rPr>
          <w:rFonts w:ascii="Times New Roman" w:hAnsi="Times New Roman"/>
          <w:sz w:val="24"/>
        </w:rPr>
      </w:pPr>
      <w:r w:rsidRPr="007A3C3C">
        <w:rPr>
          <w:rFonts w:ascii="Times New Roman" w:hAnsi="Times New Roman"/>
          <w:b/>
          <w:sz w:val="24"/>
        </w:rPr>
        <w:t>6)</w:t>
      </w:r>
      <w:r w:rsidRPr="007A3C3C">
        <w:rPr>
          <w:rFonts w:ascii="Times New Roman" w:hAnsi="Times New Roman"/>
          <w:sz w:val="24"/>
        </w:rPr>
        <w:t xml:space="preserve"> Takto vytvořený gel ponechte ve stojanu, bude použit následující skupinou. Pro vaši proteinovou elektroforézu jste použili gel</w:t>
      </w:r>
      <w:r w:rsidR="004F7393" w:rsidRPr="007A3C3C">
        <w:rPr>
          <w:rFonts w:ascii="Times New Roman" w:hAnsi="Times New Roman"/>
          <w:sz w:val="24"/>
        </w:rPr>
        <w:t>, který pro vás připravila předchozí studijní skupina (kruh).</w:t>
      </w:r>
    </w:p>
    <w:p w:rsidR="004F7393" w:rsidRDefault="004F7393" w:rsidP="00041417">
      <w:pPr>
        <w:spacing w:after="0" w:line="240" w:lineRule="auto"/>
        <w:rPr>
          <w:rFonts w:ascii="Times New Roman" w:hAnsi="Times New Roman"/>
        </w:rPr>
      </w:pPr>
    </w:p>
    <w:p w:rsidR="004F7393" w:rsidRDefault="004F7393" w:rsidP="00041417">
      <w:pPr>
        <w:spacing w:after="0" w:line="240" w:lineRule="auto"/>
        <w:rPr>
          <w:rFonts w:ascii="Times New Roman" w:hAnsi="Times New Roman"/>
        </w:rPr>
      </w:pPr>
    </w:p>
    <w:p w:rsid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POUŽITÉ ROZTOKY:</w:t>
      </w:r>
    </w:p>
    <w:p w:rsid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393">
        <w:rPr>
          <w:rFonts w:ascii="Times New Roman" w:hAnsi="Times New Roman"/>
          <w:b/>
          <w:sz w:val="24"/>
          <w:szCs w:val="24"/>
        </w:rPr>
        <w:t>Vzorkový pufr</w:t>
      </w: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393">
        <w:rPr>
          <w:rFonts w:ascii="Times New Roman" w:hAnsi="Times New Roman"/>
          <w:b/>
          <w:sz w:val="24"/>
          <w:szCs w:val="24"/>
        </w:rPr>
        <w:t xml:space="preserve">Elektrolytický pufr - </w:t>
      </w:r>
      <w:proofErr w:type="spellStart"/>
      <w:r w:rsidRPr="004F7393">
        <w:rPr>
          <w:rFonts w:ascii="Times New Roman" w:hAnsi="Times New Roman"/>
          <w:b/>
          <w:sz w:val="24"/>
          <w:szCs w:val="24"/>
        </w:rPr>
        <w:t>Running</w:t>
      </w:r>
      <w:proofErr w:type="spellEnd"/>
      <w:r w:rsidRPr="004F7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393">
        <w:rPr>
          <w:rFonts w:ascii="Times New Roman" w:hAnsi="Times New Roman"/>
          <w:b/>
          <w:sz w:val="24"/>
          <w:szCs w:val="24"/>
        </w:rPr>
        <w:t>buffer</w:t>
      </w:r>
      <w:proofErr w:type="spellEnd"/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393">
        <w:rPr>
          <w:rFonts w:ascii="Times New Roman" w:hAnsi="Times New Roman"/>
          <w:b/>
          <w:sz w:val="24"/>
          <w:szCs w:val="24"/>
        </w:rPr>
        <w:t>Barvící roztok</w:t>
      </w: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393">
        <w:rPr>
          <w:rFonts w:ascii="Times New Roman" w:hAnsi="Times New Roman"/>
          <w:b/>
          <w:sz w:val="24"/>
          <w:szCs w:val="24"/>
        </w:rPr>
        <w:t>Odbarvovací roztok</w:t>
      </w: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393">
        <w:rPr>
          <w:rFonts w:ascii="Times New Roman" w:hAnsi="Times New Roman"/>
          <w:b/>
          <w:sz w:val="24"/>
          <w:szCs w:val="24"/>
        </w:rPr>
        <w:t xml:space="preserve">10% </w:t>
      </w:r>
      <w:proofErr w:type="spellStart"/>
      <w:r w:rsidRPr="004F7393">
        <w:rPr>
          <w:rFonts w:ascii="Times New Roman" w:hAnsi="Times New Roman"/>
          <w:b/>
          <w:sz w:val="24"/>
          <w:szCs w:val="24"/>
        </w:rPr>
        <w:t>polyakrylamidový</w:t>
      </w:r>
      <w:proofErr w:type="spellEnd"/>
      <w:r w:rsidRPr="004F7393">
        <w:rPr>
          <w:rFonts w:ascii="Times New Roman" w:hAnsi="Times New Roman"/>
          <w:b/>
          <w:sz w:val="24"/>
          <w:szCs w:val="24"/>
        </w:rPr>
        <w:t xml:space="preserve"> gel</w:t>
      </w: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93" w:rsidRPr="004F7393" w:rsidRDefault="004F7393" w:rsidP="004F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393">
        <w:rPr>
          <w:rFonts w:ascii="Times New Roman" w:hAnsi="Times New Roman"/>
          <w:b/>
          <w:sz w:val="24"/>
          <w:szCs w:val="24"/>
        </w:rPr>
        <w:t xml:space="preserve">4% </w:t>
      </w:r>
      <w:proofErr w:type="spellStart"/>
      <w:r w:rsidRPr="004F7393">
        <w:rPr>
          <w:rFonts w:ascii="Times New Roman" w:hAnsi="Times New Roman"/>
          <w:b/>
          <w:sz w:val="24"/>
          <w:szCs w:val="24"/>
        </w:rPr>
        <w:t>polyakrylamidový</w:t>
      </w:r>
      <w:proofErr w:type="spellEnd"/>
      <w:r w:rsidRPr="004F7393">
        <w:rPr>
          <w:rFonts w:ascii="Times New Roman" w:hAnsi="Times New Roman"/>
          <w:b/>
          <w:sz w:val="24"/>
          <w:szCs w:val="24"/>
        </w:rPr>
        <w:t xml:space="preserve"> gel</w:t>
      </w:r>
    </w:p>
    <w:p w:rsidR="00C074D6" w:rsidRDefault="00C074D6" w:rsidP="00C074D6">
      <w:pPr>
        <w:pStyle w:val="Default"/>
        <w:ind w:firstLine="708"/>
        <w:rPr>
          <w:b/>
          <w:bCs/>
          <w:color w:val="auto"/>
          <w:sz w:val="32"/>
          <w:szCs w:val="32"/>
        </w:rPr>
      </w:pPr>
    </w:p>
    <w:sectPr w:rsidR="00C074D6" w:rsidSect="00A9446C">
      <w:type w:val="continuous"/>
      <w:pgSz w:w="11906" w:h="16838"/>
      <w:pgMar w:top="7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E3" w:rsidRDefault="006F5DE3">
      <w:r>
        <w:separator/>
      </w:r>
    </w:p>
  </w:endnote>
  <w:endnote w:type="continuationSeparator" w:id="0">
    <w:p w:rsidR="006F5DE3" w:rsidRDefault="006F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98" w:rsidRDefault="00765898">
    <w:pPr>
      <w:pStyle w:val="Zpat"/>
    </w:pPr>
    <w:r>
      <w:tab/>
      <w:t xml:space="preserve">- </w:t>
    </w:r>
    <w:r w:rsidR="00482218">
      <w:fldChar w:fldCharType="begin"/>
    </w:r>
    <w:r w:rsidR="000B08C8">
      <w:instrText xml:space="preserve"> PAGE </w:instrText>
    </w:r>
    <w:r w:rsidR="00482218">
      <w:fldChar w:fldCharType="separate"/>
    </w:r>
    <w:r w:rsidR="000815D1">
      <w:rPr>
        <w:noProof/>
      </w:rPr>
      <w:t>5</w:t>
    </w:r>
    <w:r w:rsidR="0048221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E3" w:rsidRDefault="006F5DE3">
      <w:r>
        <w:separator/>
      </w:r>
    </w:p>
  </w:footnote>
  <w:footnote w:type="continuationSeparator" w:id="0">
    <w:p w:rsidR="006F5DE3" w:rsidRDefault="006F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933" w:rsidRDefault="00DF5933" w:rsidP="00DF5933">
    <w:pPr>
      <w:pStyle w:val="Default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Buněčná a molekulární biologie praktikum ZS </w:t>
    </w:r>
  </w:p>
  <w:p w:rsidR="00DF5933" w:rsidRDefault="00DF59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3A80"/>
    <w:multiLevelType w:val="hybridMultilevel"/>
    <w:tmpl w:val="1CD4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427"/>
    <w:multiLevelType w:val="hybridMultilevel"/>
    <w:tmpl w:val="7D581258"/>
    <w:lvl w:ilvl="0" w:tplc="71AE85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19"/>
    <w:rsid w:val="000021ED"/>
    <w:rsid w:val="00012DD1"/>
    <w:rsid w:val="00021991"/>
    <w:rsid w:val="000315DB"/>
    <w:rsid w:val="00031B57"/>
    <w:rsid w:val="00041417"/>
    <w:rsid w:val="00043139"/>
    <w:rsid w:val="00051D1E"/>
    <w:rsid w:val="000542B1"/>
    <w:rsid w:val="00063888"/>
    <w:rsid w:val="00072FD7"/>
    <w:rsid w:val="000768E6"/>
    <w:rsid w:val="000815D1"/>
    <w:rsid w:val="000817C8"/>
    <w:rsid w:val="000838AE"/>
    <w:rsid w:val="00086785"/>
    <w:rsid w:val="00090296"/>
    <w:rsid w:val="00092302"/>
    <w:rsid w:val="000A2F14"/>
    <w:rsid w:val="000B08C8"/>
    <w:rsid w:val="000B15DD"/>
    <w:rsid w:val="000B5BD4"/>
    <w:rsid w:val="000B6D32"/>
    <w:rsid w:val="000C1217"/>
    <w:rsid w:val="000C214D"/>
    <w:rsid w:val="000C2B54"/>
    <w:rsid w:val="000C6883"/>
    <w:rsid w:val="000E0457"/>
    <w:rsid w:val="000E40E4"/>
    <w:rsid w:val="000F03C3"/>
    <w:rsid w:val="000F5BC9"/>
    <w:rsid w:val="00101468"/>
    <w:rsid w:val="00103A13"/>
    <w:rsid w:val="00110B13"/>
    <w:rsid w:val="00110EF3"/>
    <w:rsid w:val="00111348"/>
    <w:rsid w:val="00114540"/>
    <w:rsid w:val="001174FE"/>
    <w:rsid w:val="00135278"/>
    <w:rsid w:val="00156680"/>
    <w:rsid w:val="001630FA"/>
    <w:rsid w:val="00166432"/>
    <w:rsid w:val="00170747"/>
    <w:rsid w:val="0017543F"/>
    <w:rsid w:val="00191321"/>
    <w:rsid w:val="001924AF"/>
    <w:rsid w:val="00193F30"/>
    <w:rsid w:val="00195F76"/>
    <w:rsid w:val="001A12F8"/>
    <w:rsid w:val="001A7F37"/>
    <w:rsid w:val="001B17D8"/>
    <w:rsid w:val="001C27D5"/>
    <w:rsid w:val="001C2C70"/>
    <w:rsid w:val="001C46A6"/>
    <w:rsid w:val="001E3437"/>
    <w:rsid w:val="001E50FA"/>
    <w:rsid w:val="001F5057"/>
    <w:rsid w:val="001F6087"/>
    <w:rsid w:val="00202C96"/>
    <w:rsid w:val="00205447"/>
    <w:rsid w:val="00212E07"/>
    <w:rsid w:val="00212E0D"/>
    <w:rsid w:val="00214B94"/>
    <w:rsid w:val="0023068A"/>
    <w:rsid w:val="002361D1"/>
    <w:rsid w:val="00243FF0"/>
    <w:rsid w:val="00252C71"/>
    <w:rsid w:val="0025744A"/>
    <w:rsid w:val="00261A5C"/>
    <w:rsid w:val="002640D9"/>
    <w:rsid w:val="0026457F"/>
    <w:rsid w:val="00265935"/>
    <w:rsid w:val="00270E26"/>
    <w:rsid w:val="0027362C"/>
    <w:rsid w:val="00280572"/>
    <w:rsid w:val="00282202"/>
    <w:rsid w:val="002950A4"/>
    <w:rsid w:val="002A102B"/>
    <w:rsid w:val="002A2108"/>
    <w:rsid w:val="002A5410"/>
    <w:rsid w:val="002B4F68"/>
    <w:rsid w:val="002D5CA0"/>
    <w:rsid w:val="002D66E6"/>
    <w:rsid w:val="002E20DE"/>
    <w:rsid w:val="002E267D"/>
    <w:rsid w:val="002F6281"/>
    <w:rsid w:val="0030358A"/>
    <w:rsid w:val="003151BA"/>
    <w:rsid w:val="00320B0B"/>
    <w:rsid w:val="0032716C"/>
    <w:rsid w:val="00332248"/>
    <w:rsid w:val="00332E38"/>
    <w:rsid w:val="00343317"/>
    <w:rsid w:val="0035156B"/>
    <w:rsid w:val="00365C16"/>
    <w:rsid w:val="0038243F"/>
    <w:rsid w:val="003918DD"/>
    <w:rsid w:val="00392F6E"/>
    <w:rsid w:val="003B3C8E"/>
    <w:rsid w:val="003C3CCD"/>
    <w:rsid w:val="003E1352"/>
    <w:rsid w:val="003E189F"/>
    <w:rsid w:val="003E7E3C"/>
    <w:rsid w:val="003F0B24"/>
    <w:rsid w:val="00400423"/>
    <w:rsid w:val="00401E4F"/>
    <w:rsid w:val="00411196"/>
    <w:rsid w:val="00412E60"/>
    <w:rsid w:val="00413C10"/>
    <w:rsid w:val="00415FE3"/>
    <w:rsid w:val="004265CD"/>
    <w:rsid w:val="0043054C"/>
    <w:rsid w:val="004366BF"/>
    <w:rsid w:val="004614E4"/>
    <w:rsid w:val="00465CC8"/>
    <w:rsid w:val="004677D3"/>
    <w:rsid w:val="00480E65"/>
    <w:rsid w:val="00482218"/>
    <w:rsid w:val="00486675"/>
    <w:rsid w:val="00486DB3"/>
    <w:rsid w:val="00490F1E"/>
    <w:rsid w:val="00490F6C"/>
    <w:rsid w:val="004A2C67"/>
    <w:rsid w:val="004E6125"/>
    <w:rsid w:val="004F0713"/>
    <w:rsid w:val="004F3A91"/>
    <w:rsid w:val="004F5E2E"/>
    <w:rsid w:val="004F7393"/>
    <w:rsid w:val="00506805"/>
    <w:rsid w:val="0051000B"/>
    <w:rsid w:val="005109F4"/>
    <w:rsid w:val="00527694"/>
    <w:rsid w:val="00530A62"/>
    <w:rsid w:val="00532478"/>
    <w:rsid w:val="0053372E"/>
    <w:rsid w:val="00536937"/>
    <w:rsid w:val="00536D9A"/>
    <w:rsid w:val="00553C83"/>
    <w:rsid w:val="005653F6"/>
    <w:rsid w:val="005676D4"/>
    <w:rsid w:val="00567EC0"/>
    <w:rsid w:val="0058082F"/>
    <w:rsid w:val="005852F0"/>
    <w:rsid w:val="005A35B0"/>
    <w:rsid w:val="005A5636"/>
    <w:rsid w:val="005A6624"/>
    <w:rsid w:val="005B6FCA"/>
    <w:rsid w:val="005C2411"/>
    <w:rsid w:val="005C4860"/>
    <w:rsid w:val="005C4F89"/>
    <w:rsid w:val="005D70A5"/>
    <w:rsid w:val="005D7FBC"/>
    <w:rsid w:val="005E0BDE"/>
    <w:rsid w:val="005E4608"/>
    <w:rsid w:val="005E68B4"/>
    <w:rsid w:val="005E6FA5"/>
    <w:rsid w:val="005F02B8"/>
    <w:rsid w:val="005F683F"/>
    <w:rsid w:val="006109CF"/>
    <w:rsid w:val="00611D7A"/>
    <w:rsid w:val="006134D9"/>
    <w:rsid w:val="00623D14"/>
    <w:rsid w:val="00630A68"/>
    <w:rsid w:val="006363E8"/>
    <w:rsid w:val="00644E21"/>
    <w:rsid w:val="0064767B"/>
    <w:rsid w:val="00650EA5"/>
    <w:rsid w:val="00655AF8"/>
    <w:rsid w:val="00664A59"/>
    <w:rsid w:val="00666751"/>
    <w:rsid w:val="00676D67"/>
    <w:rsid w:val="00677F4E"/>
    <w:rsid w:val="006820EC"/>
    <w:rsid w:val="00683715"/>
    <w:rsid w:val="00686B3C"/>
    <w:rsid w:val="006904C6"/>
    <w:rsid w:val="006A1D2D"/>
    <w:rsid w:val="006A7B22"/>
    <w:rsid w:val="006C3F4A"/>
    <w:rsid w:val="006C5710"/>
    <w:rsid w:val="006D30E9"/>
    <w:rsid w:val="006D5C12"/>
    <w:rsid w:val="006F5DE3"/>
    <w:rsid w:val="007013E4"/>
    <w:rsid w:val="00702CE3"/>
    <w:rsid w:val="007078C9"/>
    <w:rsid w:val="00712486"/>
    <w:rsid w:val="0071637D"/>
    <w:rsid w:val="00722E07"/>
    <w:rsid w:val="00733A4D"/>
    <w:rsid w:val="00737BF7"/>
    <w:rsid w:val="00741CBA"/>
    <w:rsid w:val="007423DA"/>
    <w:rsid w:val="00744434"/>
    <w:rsid w:val="007463DB"/>
    <w:rsid w:val="00747AB3"/>
    <w:rsid w:val="00751B51"/>
    <w:rsid w:val="00765898"/>
    <w:rsid w:val="00771411"/>
    <w:rsid w:val="00774917"/>
    <w:rsid w:val="00784330"/>
    <w:rsid w:val="007931A7"/>
    <w:rsid w:val="007A1788"/>
    <w:rsid w:val="007A2B75"/>
    <w:rsid w:val="007A3C3C"/>
    <w:rsid w:val="007A4510"/>
    <w:rsid w:val="007A5169"/>
    <w:rsid w:val="007A5601"/>
    <w:rsid w:val="007A6B6E"/>
    <w:rsid w:val="007B1EFB"/>
    <w:rsid w:val="007B4629"/>
    <w:rsid w:val="007B47C1"/>
    <w:rsid w:val="007C3527"/>
    <w:rsid w:val="007D0522"/>
    <w:rsid w:val="007D2644"/>
    <w:rsid w:val="007D6DBD"/>
    <w:rsid w:val="007E2A4B"/>
    <w:rsid w:val="007F3748"/>
    <w:rsid w:val="007F74C5"/>
    <w:rsid w:val="008007BD"/>
    <w:rsid w:val="008112E6"/>
    <w:rsid w:val="00817507"/>
    <w:rsid w:val="0085013E"/>
    <w:rsid w:val="00852027"/>
    <w:rsid w:val="00853CDB"/>
    <w:rsid w:val="00857B58"/>
    <w:rsid w:val="00860018"/>
    <w:rsid w:val="0086302B"/>
    <w:rsid w:val="008727E4"/>
    <w:rsid w:val="00874E35"/>
    <w:rsid w:val="008827A5"/>
    <w:rsid w:val="008931CE"/>
    <w:rsid w:val="00894492"/>
    <w:rsid w:val="008A412D"/>
    <w:rsid w:val="008A7536"/>
    <w:rsid w:val="008C11A4"/>
    <w:rsid w:val="008C219F"/>
    <w:rsid w:val="008C5A4D"/>
    <w:rsid w:val="008C7EFE"/>
    <w:rsid w:val="008D54F2"/>
    <w:rsid w:val="008D75E4"/>
    <w:rsid w:val="008E689A"/>
    <w:rsid w:val="008F02FE"/>
    <w:rsid w:val="008F148C"/>
    <w:rsid w:val="008F5077"/>
    <w:rsid w:val="009002E6"/>
    <w:rsid w:val="009030A6"/>
    <w:rsid w:val="0090350F"/>
    <w:rsid w:val="0090674D"/>
    <w:rsid w:val="00913918"/>
    <w:rsid w:val="00914C64"/>
    <w:rsid w:val="0092619A"/>
    <w:rsid w:val="0093104C"/>
    <w:rsid w:val="009320E3"/>
    <w:rsid w:val="009362CC"/>
    <w:rsid w:val="00947D10"/>
    <w:rsid w:val="009531B6"/>
    <w:rsid w:val="009646AA"/>
    <w:rsid w:val="0097385D"/>
    <w:rsid w:val="00974B38"/>
    <w:rsid w:val="00975934"/>
    <w:rsid w:val="00982ED3"/>
    <w:rsid w:val="00985FAA"/>
    <w:rsid w:val="0099084C"/>
    <w:rsid w:val="00990E23"/>
    <w:rsid w:val="00992FBB"/>
    <w:rsid w:val="00994D17"/>
    <w:rsid w:val="009A1B45"/>
    <w:rsid w:val="009C11C2"/>
    <w:rsid w:val="009C29B5"/>
    <w:rsid w:val="009C33BF"/>
    <w:rsid w:val="009C4C82"/>
    <w:rsid w:val="009C79BE"/>
    <w:rsid w:val="009D1F52"/>
    <w:rsid w:val="009D6000"/>
    <w:rsid w:val="009E0267"/>
    <w:rsid w:val="009E05C1"/>
    <w:rsid w:val="009E260C"/>
    <w:rsid w:val="009F103B"/>
    <w:rsid w:val="009F14F9"/>
    <w:rsid w:val="009F4B19"/>
    <w:rsid w:val="00A02B16"/>
    <w:rsid w:val="00A261D3"/>
    <w:rsid w:val="00A26211"/>
    <w:rsid w:val="00A27560"/>
    <w:rsid w:val="00A4582E"/>
    <w:rsid w:val="00A4631A"/>
    <w:rsid w:val="00A54029"/>
    <w:rsid w:val="00A5588D"/>
    <w:rsid w:val="00A56FD0"/>
    <w:rsid w:val="00A71098"/>
    <w:rsid w:val="00A714CE"/>
    <w:rsid w:val="00A72DDF"/>
    <w:rsid w:val="00A9446C"/>
    <w:rsid w:val="00A95ADB"/>
    <w:rsid w:val="00AB20AC"/>
    <w:rsid w:val="00AB2DDD"/>
    <w:rsid w:val="00AB3067"/>
    <w:rsid w:val="00AB5FEB"/>
    <w:rsid w:val="00AC2E24"/>
    <w:rsid w:val="00AD2471"/>
    <w:rsid w:val="00AE2BFC"/>
    <w:rsid w:val="00AE4675"/>
    <w:rsid w:val="00AE7639"/>
    <w:rsid w:val="00AF3FE6"/>
    <w:rsid w:val="00B05976"/>
    <w:rsid w:val="00B1111D"/>
    <w:rsid w:val="00B16768"/>
    <w:rsid w:val="00B241D6"/>
    <w:rsid w:val="00B26D0B"/>
    <w:rsid w:val="00B306A4"/>
    <w:rsid w:val="00B37CE6"/>
    <w:rsid w:val="00B401D8"/>
    <w:rsid w:val="00B42E08"/>
    <w:rsid w:val="00B4305A"/>
    <w:rsid w:val="00B44F8B"/>
    <w:rsid w:val="00B452DC"/>
    <w:rsid w:val="00B47E08"/>
    <w:rsid w:val="00B537EB"/>
    <w:rsid w:val="00B60F2F"/>
    <w:rsid w:val="00B64B9D"/>
    <w:rsid w:val="00B72297"/>
    <w:rsid w:val="00B72BB9"/>
    <w:rsid w:val="00B87144"/>
    <w:rsid w:val="00B872EC"/>
    <w:rsid w:val="00B941EF"/>
    <w:rsid w:val="00B97D75"/>
    <w:rsid w:val="00BA013C"/>
    <w:rsid w:val="00BA684D"/>
    <w:rsid w:val="00BB375A"/>
    <w:rsid w:val="00BB3A1E"/>
    <w:rsid w:val="00BB3BFA"/>
    <w:rsid w:val="00BC0A2D"/>
    <w:rsid w:val="00BD64CC"/>
    <w:rsid w:val="00BD75C1"/>
    <w:rsid w:val="00BE2C33"/>
    <w:rsid w:val="00C074D6"/>
    <w:rsid w:val="00C14097"/>
    <w:rsid w:val="00C1674E"/>
    <w:rsid w:val="00C248B3"/>
    <w:rsid w:val="00C30D5E"/>
    <w:rsid w:val="00C31CBC"/>
    <w:rsid w:val="00C400D1"/>
    <w:rsid w:val="00C43D6B"/>
    <w:rsid w:val="00C46C7A"/>
    <w:rsid w:val="00C50A76"/>
    <w:rsid w:val="00C53349"/>
    <w:rsid w:val="00C612AF"/>
    <w:rsid w:val="00C840C4"/>
    <w:rsid w:val="00C85D32"/>
    <w:rsid w:val="00C903E3"/>
    <w:rsid w:val="00C966BA"/>
    <w:rsid w:val="00C97823"/>
    <w:rsid w:val="00CB4705"/>
    <w:rsid w:val="00CB7F58"/>
    <w:rsid w:val="00CC1D6D"/>
    <w:rsid w:val="00CC24C0"/>
    <w:rsid w:val="00CC34A4"/>
    <w:rsid w:val="00CD030A"/>
    <w:rsid w:val="00CD1CF5"/>
    <w:rsid w:val="00CD21B6"/>
    <w:rsid w:val="00CE247E"/>
    <w:rsid w:val="00CE419C"/>
    <w:rsid w:val="00D13745"/>
    <w:rsid w:val="00D1639C"/>
    <w:rsid w:val="00D27060"/>
    <w:rsid w:val="00D309C0"/>
    <w:rsid w:val="00D3151E"/>
    <w:rsid w:val="00D3760B"/>
    <w:rsid w:val="00D41679"/>
    <w:rsid w:val="00D42965"/>
    <w:rsid w:val="00D464DB"/>
    <w:rsid w:val="00D50FE3"/>
    <w:rsid w:val="00D55D8F"/>
    <w:rsid w:val="00D656D2"/>
    <w:rsid w:val="00D67760"/>
    <w:rsid w:val="00D67C75"/>
    <w:rsid w:val="00D7176E"/>
    <w:rsid w:val="00D85827"/>
    <w:rsid w:val="00D86B96"/>
    <w:rsid w:val="00D91627"/>
    <w:rsid w:val="00D91A9F"/>
    <w:rsid w:val="00D948C8"/>
    <w:rsid w:val="00D97B44"/>
    <w:rsid w:val="00DA6188"/>
    <w:rsid w:val="00DA6E78"/>
    <w:rsid w:val="00DB76D3"/>
    <w:rsid w:val="00DC3943"/>
    <w:rsid w:val="00DC5E5D"/>
    <w:rsid w:val="00DD2BE7"/>
    <w:rsid w:val="00DD4552"/>
    <w:rsid w:val="00DE5134"/>
    <w:rsid w:val="00DE557F"/>
    <w:rsid w:val="00DE5ED7"/>
    <w:rsid w:val="00DE6B4A"/>
    <w:rsid w:val="00DF5933"/>
    <w:rsid w:val="00DF64A6"/>
    <w:rsid w:val="00DF7E55"/>
    <w:rsid w:val="00E10E60"/>
    <w:rsid w:val="00E1455A"/>
    <w:rsid w:val="00E202DB"/>
    <w:rsid w:val="00E23AF4"/>
    <w:rsid w:val="00E24524"/>
    <w:rsid w:val="00E35AD5"/>
    <w:rsid w:val="00E410F8"/>
    <w:rsid w:val="00E553FD"/>
    <w:rsid w:val="00E57265"/>
    <w:rsid w:val="00E661BE"/>
    <w:rsid w:val="00E717FE"/>
    <w:rsid w:val="00E74E42"/>
    <w:rsid w:val="00E75BB0"/>
    <w:rsid w:val="00E75E3C"/>
    <w:rsid w:val="00E907EC"/>
    <w:rsid w:val="00E975C1"/>
    <w:rsid w:val="00EA4D0A"/>
    <w:rsid w:val="00EA5130"/>
    <w:rsid w:val="00EB11E7"/>
    <w:rsid w:val="00EB22A3"/>
    <w:rsid w:val="00EB52BA"/>
    <w:rsid w:val="00EB53E6"/>
    <w:rsid w:val="00EC40F4"/>
    <w:rsid w:val="00EC6A29"/>
    <w:rsid w:val="00ED077A"/>
    <w:rsid w:val="00ED1C48"/>
    <w:rsid w:val="00ED221C"/>
    <w:rsid w:val="00ED6DA4"/>
    <w:rsid w:val="00EE1338"/>
    <w:rsid w:val="00EE2325"/>
    <w:rsid w:val="00EE2B67"/>
    <w:rsid w:val="00EF0C5E"/>
    <w:rsid w:val="00EF4100"/>
    <w:rsid w:val="00EF6CE5"/>
    <w:rsid w:val="00F202EF"/>
    <w:rsid w:val="00F204EE"/>
    <w:rsid w:val="00F27724"/>
    <w:rsid w:val="00F31519"/>
    <w:rsid w:val="00F45904"/>
    <w:rsid w:val="00F46239"/>
    <w:rsid w:val="00F61215"/>
    <w:rsid w:val="00F63DE5"/>
    <w:rsid w:val="00F648F7"/>
    <w:rsid w:val="00F668E3"/>
    <w:rsid w:val="00F72E8C"/>
    <w:rsid w:val="00F75B90"/>
    <w:rsid w:val="00F81F26"/>
    <w:rsid w:val="00F82358"/>
    <w:rsid w:val="00F930D4"/>
    <w:rsid w:val="00F96021"/>
    <w:rsid w:val="00FA2635"/>
    <w:rsid w:val="00FC413C"/>
    <w:rsid w:val="00FD46EF"/>
    <w:rsid w:val="00FD72F8"/>
    <w:rsid w:val="00FD7365"/>
    <w:rsid w:val="00FD7AE9"/>
    <w:rsid w:val="00FE07D5"/>
    <w:rsid w:val="00FE3F0F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EEE49"/>
  <w15:docId w15:val="{F884642E-8869-4564-95C6-109F583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2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282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CD21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E975C1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CD21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E975C1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4097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rsid w:val="00AE763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081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Martina Krčková</cp:lastModifiedBy>
  <cp:revision>6</cp:revision>
  <cp:lastPrinted>2019-12-08T14:17:00Z</cp:lastPrinted>
  <dcterms:created xsi:type="dcterms:W3CDTF">2020-02-13T20:16:00Z</dcterms:created>
  <dcterms:modified xsi:type="dcterms:W3CDTF">2024-02-21T09:24:00Z</dcterms:modified>
</cp:coreProperties>
</file>